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9AA12" w14:textId="41260E3A" w:rsidR="007C38BD" w:rsidRPr="00C17F9A" w:rsidRDefault="007C38BD" w:rsidP="00DB3CE3">
      <w:pPr>
        <w:pStyle w:val="Heading2"/>
        <w:numPr>
          <w:ilvl w:val="0"/>
          <w:numId w:val="0"/>
        </w:numPr>
        <w:tabs>
          <w:tab w:val="clear" w:pos="4544"/>
          <w:tab w:val="left" w:pos="6240"/>
        </w:tabs>
        <w:rPr>
          <w:rFonts w:ascii="Arial" w:hAnsi="Arial" w:cs="Arial"/>
          <w:sz w:val="20"/>
          <w:lang w:val="en-US"/>
        </w:rPr>
      </w:pPr>
    </w:p>
    <w:p w14:paraId="4DB66005" w14:textId="16E464B0" w:rsidR="006C4405" w:rsidRPr="00C17F9A" w:rsidRDefault="003C774C" w:rsidP="00F47324">
      <w:pPr>
        <w:jc w:val="center"/>
        <w:rPr>
          <w:rFonts w:ascii="Arial" w:eastAsia="Times New Roman" w:hAnsi="Arial" w:cs="Arial"/>
          <w:b/>
          <w:kern w:val="0"/>
          <w:sz w:val="20"/>
          <w:szCs w:val="20"/>
          <w14:ligatures w14:val="none"/>
        </w:rPr>
      </w:pPr>
      <w:r w:rsidRPr="00C17F9A">
        <w:rPr>
          <w:rFonts w:ascii="Arial" w:eastAsia="Times New Roman" w:hAnsi="Arial" w:cs="Arial"/>
          <w:b/>
          <w:kern w:val="0"/>
          <w:sz w:val="20"/>
          <w:szCs w:val="20"/>
          <w14:ligatures w14:val="none"/>
        </w:rPr>
        <w:t>PASIŪLYMŲ EKONOMINIO NAUDINGUMO VERTINIMO KRITERIJAI</w:t>
      </w:r>
    </w:p>
    <w:p w14:paraId="78E53810" w14:textId="77777777" w:rsidR="003C774C" w:rsidRPr="00C17F9A" w:rsidRDefault="003C774C" w:rsidP="008A5463">
      <w:pPr>
        <w:ind w:firstLine="900"/>
        <w:jc w:val="both"/>
        <w:rPr>
          <w:rFonts w:ascii="Arial" w:hAnsi="Arial" w:cs="Arial"/>
          <w:sz w:val="20"/>
          <w:szCs w:val="20"/>
        </w:rPr>
      </w:pPr>
    </w:p>
    <w:p w14:paraId="6A310AF1" w14:textId="7EA9BC02" w:rsidR="00BF0FEF" w:rsidRPr="00C17F9A" w:rsidRDefault="00BF0FEF" w:rsidP="00BF0FEF">
      <w:pPr>
        <w:numPr>
          <w:ilvl w:val="0"/>
          <w:numId w:val="20"/>
        </w:numPr>
        <w:suppressAutoHyphens/>
        <w:spacing w:after="0" w:line="240" w:lineRule="auto"/>
        <w:jc w:val="center"/>
        <w:rPr>
          <w:rFonts w:ascii="Arial" w:eastAsia="Arial Unicode MS" w:hAnsi="Arial" w:cs="Arial"/>
          <w:b/>
          <w:sz w:val="20"/>
          <w:szCs w:val="20"/>
          <w:bdr w:val="none" w:sz="0" w:space="0" w:color="auto" w:frame="1"/>
          <w:lang w:eastAsia="lt-LT"/>
        </w:rPr>
      </w:pPr>
      <w:r w:rsidRPr="00C17F9A">
        <w:rPr>
          <w:rFonts w:ascii="Arial" w:eastAsia="Arial Unicode MS" w:hAnsi="Arial" w:cs="Arial"/>
          <w:b/>
          <w:sz w:val="20"/>
          <w:szCs w:val="20"/>
          <w:bdr w:val="none" w:sz="0" w:space="0" w:color="auto" w:frame="1"/>
          <w:lang w:eastAsia="lt-LT"/>
        </w:rPr>
        <w:t>BENDROSIOS NUOSTATOS</w:t>
      </w:r>
    </w:p>
    <w:p w14:paraId="009ED24D" w14:textId="77777777" w:rsidR="00733A74" w:rsidRPr="00C17F9A" w:rsidRDefault="00733A74" w:rsidP="00733A74">
      <w:pPr>
        <w:suppressAutoHyphens/>
        <w:spacing w:after="0" w:line="240" w:lineRule="auto"/>
        <w:ind w:left="720"/>
        <w:rPr>
          <w:rFonts w:ascii="Arial" w:eastAsia="Arial Unicode MS" w:hAnsi="Arial" w:cs="Arial"/>
          <w:b/>
          <w:sz w:val="20"/>
          <w:szCs w:val="20"/>
          <w:bdr w:val="none" w:sz="0" w:space="0" w:color="auto" w:frame="1"/>
          <w:lang w:eastAsia="lt-LT"/>
        </w:rPr>
      </w:pPr>
    </w:p>
    <w:p w14:paraId="49378B64" w14:textId="7DEACFC3" w:rsidR="00BB65DA" w:rsidRPr="00C17F9A" w:rsidRDefault="00BB65DA" w:rsidP="523C6EFF">
      <w:pPr>
        <w:pStyle w:val="ListParagraph"/>
        <w:numPr>
          <w:ilvl w:val="1"/>
          <w:numId w:val="20"/>
        </w:numPr>
        <w:spacing w:before="60" w:after="60" w:line="240" w:lineRule="auto"/>
        <w:ind w:left="567"/>
        <w:jc w:val="both"/>
        <w:rPr>
          <w:rFonts w:ascii="Arial" w:hAnsi="Arial" w:cs="Arial"/>
          <w:sz w:val="20"/>
          <w:szCs w:val="20"/>
        </w:rPr>
      </w:pPr>
      <w:r w:rsidRPr="00C17F9A">
        <w:rPr>
          <w:rFonts w:ascii="Arial" w:hAnsi="Arial" w:cs="Arial"/>
          <w:sz w:val="20"/>
          <w:szCs w:val="20"/>
        </w:rPr>
        <w:t>Šiame Priede pateikiami ekonomiškai naudingiausio Pasiūlymo vertinimo kriterijai, lyginamieji svoriai, formulės, pagal kurias bus skaičiuojamas pasiūlymų ekonominis naudingumas, ekspertinio vertinimo metodikos aprašymas.</w:t>
      </w:r>
    </w:p>
    <w:p w14:paraId="72EB498D" w14:textId="77777777" w:rsidR="00BB65DA" w:rsidRPr="00C17F9A" w:rsidRDefault="00BB65DA" w:rsidP="00BB65DA">
      <w:pPr>
        <w:pStyle w:val="ListParagraph"/>
        <w:numPr>
          <w:ilvl w:val="1"/>
          <w:numId w:val="20"/>
        </w:numPr>
        <w:spacing w:before="60" w:after="60" w:line="240" w:lineRule="auto"/>
        <w:ind w:left="567"/>
        <w:jc w:val="both"/>
        <w:rPr>
          <w:rFonts w:ascii="Arial" w:hAnsi="Arial" w:cs="Arial"/>
          <w:sz w:val="20"/>
          <w:szCs w:val="20"/>
        </w:rPr>
      </w:pPr>
      <w:r w:rsidRPr="00C17F9A">
        <w:rPr>
          <w:rFonts w:ascii="Arial" w:hAnsi="Arial" w:cs="Arial"/>
          <w:sz w:val="20"/>
          <w:szCs w:val="20"/>
        </w:rPr>
        <w:t>Ekonomiškai naudingiausias pasiūlymas – tai pasiūlymas, kurio balų suma, apskaičiuota pagal toliau nustatytus pasiūlymų vertinimo kriterijus ir sąlygas, yra didžiausia.</w:t>
      </w:r>
    </w:p>
    <w:p w14:paraId="47719857" w14:textId="77777777" w:rsidR="00BB65DA" w:rsidRPr="00C17F9A" w:rsidRDefault="00BB65DA" w:rsidP="00BB65DA">
      <w:pPr>
        <w:pStyle w:val="ListParagraph"/>
        <w:numPr>
          <w:ilvl w:val="1"/>
          <w:numId w:val="20"/>
        </w:numPr>
        <w:spacing w:before="60" w:after="60" w:line="240" w:lineRule="auto"/>
        <w:ind w:left="567"/>
        <w:jc w:val="both"/>
        <w:rPr>
          <w:rFonts w:ascii="Arial" w:hAnsi="Arial" w:cs="Arial"/>
          <w:sz w:val="20"/>
          <w:szCs w:val="20"/>
        </w:rPr>
      </w:pPr>
      <w:r w:rsidRPr="00C17F9A">
        <w:rPr>
          <w:rFonts w:ascii="Arial" w:hAnsi="Arial" w:cs="Arial"/>
          <w:sz w:val="20"/>
          <w:szCs w:val="20"/>
        </w:rPr>
        <w:t xml:space="preserve">Visi skaičiavimai pagal ekonominio naudingumo formules vykdomi apvalinant dviem skaitmenimis po kablelio pagal aritmetinio apvalinimo taisyklę. </w:t>
      </w:r>
    </w:p>
    <w:p w14:paraId="6BEE0DA8" w14:textId="77777777" w:rsidR="00BB65DA" w:rsidRPr="00C17F9A" w:rsidRDefault="00BB65DA" w:rsidP="00BB65DA">
      <w:pPr>
        <w:pStyle w:val="ListParagraph"/>
        <w:numPr>
          <w:ilvl w:val="1"/>
          <w:numId w:val="20"/>
        </w:numPr>
        <w:spacing w:before="60" w:after="60" w:line="240" w:lineRule="auto"/>
        <w:ind w:left="567"/>
        <w:jc w:val="both"/>
        <w:rPr>
          <w:rFonts w:ascii="Arial" w:hAnsi="Arial" w:cs="Arial"/>
          <w:sz w:val="20"/>
          <w:szCs w:val="20"/>
        </w:rPr>
      </w:pPr>
      <w:r w:rsidRPr="00C17F9A">
        <w:rPr>
          <w:rFonts w:ascii="Arial" w:hAnsi="Arial" w:cs="Arial"/>
          <w:sz w:val="20"/>
          <w:szCs w:val="20"/>
        </w:rPr>
        <w:t xml:space="preserve">Pasiūlymų eilė bus sudaroma ekonominio naudingumo balų mažėjimo tvarka. Tais atvejais, kai kelių dalyvių pasiūlymų ekonominis naudingumas yra vienodas, nustatant pasiūlymų eilę, pirmesnis į šią eilę įrašomas dalyvis, kurio pasiūlymas CVP IS priemonėmis pateiktas anksčiausiai. </w:t>
      </w:r>
    </w:p>
    <w:p w14:paraId="7729F9C5" w14:textId="77777777" w:rsidR="00B26019" w:rsidRPr="00C17F9A" w:rsidRDefault="00B26019" w:rsidP="00BF0FEF">
      <w:pPr>
        <w:jc w:val="both"/>
        <w:rPr>
          <w:rFonts w:ascii="Arial" w:hAnsi="Arial" w:cs="Arial"/>
          <w:sz w:val="20"/>
          <w:szCs w:val="20"/>
        </w:rPr>
      </w:pPr>
    </w:p>
    <w:p w14:paraId="789C0F4D" w14:textId="686BD36C" w:rsidR="00B93382" w:rsidRPr="00C17F9A" w:rsidRDefault="00B93382" w:rsidP="00D0103B">
      <w:pPr>
        <w:pStyle w:val="ListParagraph"/>
        <w:numPr>
          <w:ilvl w:val="0"/>
          <w:numId w:val="20"/>
        </w:numPr>
        <w:suppressAutoHyphens/>
        <w:spacing w:after="0" w:line="240" w:lineRule="auto"/>
        <w:jc w:val="center"/>
        <w:rPr>
          <w:rFonts w:ascii="Arial" w:eastAsia="Arial Unicode MS" w:hAnsi="Arial" w:cs="Arial"/>
          <w:b/>
          <w:sz w:val="20"/>
          <w:szCs w:val="20"/>
          <w:bdr w:val="none" w:sz="0" w:space="0" w:color="auto" w:frame="1"/>
          <w:lang w:eastAsia="lt-LT"/>
        </w:rPr>
      </w:pPr>
      <w:r w:rsidRPr="00C17F9A">
        <w:rPr>
          <w:rFonts w:ascii="Arial" w:eastAsia="Arial Unicode MS" w:hAnsi="Arial" w:cs="Arial"/>
          <w:b/>
          <w:sz w:val="20"/>
          <w:szCs w:val="20"/>
          <w:bdr w:val="none" w:sz="0" w:space="0" w:color="auto" w:frame="1"/>
          <w:lang w:eastAsia="lt-LT"/>
        </w:rPr>
        <w:t>PASIŪLYMŲ VERTINIMO KRITERIJAI IR PASIŪLYMŲ VERTINIMO APRAŠYMAS</w:t>
      </w:r>
    </w:p>
    <w:p w14:paraId="1D0A4A8E" w14:textId="77777777" w:rsidR="00B26019" w:rsidRPr="00C17F9A" w:rsidRDefault="00B26019" w:rsidP="0021369F">
      <w:pPr>
        <w:pStyle w:val="ListParagraph"/>
        <w:suppressAutoHyphens/>
        <w:spacing w:after="120" w:line="240" w:lineRule="auto"/>
        <w:rPr>
          <w:rFonts w:ascii="Arial" w:eastAsia="Arial Unicode MS" w:hAnsi="Arial" w:cs="Arial"/>
          <w:b/>
          <w:sz w:val="20"/>
          <w:szCs w:val="20"/>
          <w:bdr w:val="none" w:sz="0" w:space="0" w:color="auto" w:frame="1"/>
          <w:lang w:eastAsia="lt-LT"/>
        </w:rPr>
      </w:pPr>
    </w:p>
    <w:p w14:paraId="2615122A" w14:textId="6C220E5C" w:rsidR="005533C7" w:rsidRDefault="005533C7" w:rsidP="0021369F">
      <w:pPr>
        <w:tabs>
          <w:tab w:val="left" w:pos="426"/>
        </w:tabs>
        <w:spacing w:after="120" w:line="240" w:lineRule="auto"/>
        <w:jc w:val="both"/>
        <w:rPr>
          <w:rFonts w:ascii="Arial" w:hAnsi="Arial" w:cs="Arial"/>
          <w:iCs/>
          <w:sz w:val="20"/>
          <w:szCs w:val="20"/>
        </w:rPr>
      </w:pPr>
      <w:r w:rsidRPr="00C17F9A">
        <w:rPr>
          <w:rFonts w:ascii="Arial" w:hAnsi="Arial" w:cs="Arial"/>
          <w:iCs/>
          <w:sz w:val="20"/>
          <w:szCs w:val="20"/>
        </w:rPr>
        <w:t>2.1.</w:t>
      </w:r>
      <w:r w:rsidRPr="00C17F9A">
        <w:rPr>
          <w:rFonts w:ascii="Arial" w:hAnsi="Arial" w:cs="Arial"/>
          <w:iCs/>
          <w:sz w:val="20"/>
          <w:szCs w:val="20"/>
        </w:rPr>
        <w:tab/>
        <w:t>KC numato tokius ekonomiškai naudingiausio pasiūlymo vertinimo kriterijus.</w:t>
      </w:r>
    </w:p>
    <w:p w14:paraId="4E2C7FE4" w14:textId="77777777" w:rsidR="00DB5B39" w:rsidRPr="00C17F9A" w:rsidRDefault="00DB5B39" w:rsidP="0021369F">
      <w:pPr>
        <w:tabs>
          <w:tab w:val="left" w:pos="426"/>
        </w:tabs>
        <w:spacing w:after="120" w:line="240" w:lineRule="auto"/>
        <w:jc w:val="both"/>
        <w:rPr>
          <w:rFonts w:ascii="Arial" w:hAnsi="Arial" w:cs="Arial"/>
          <w:iCs/>
          <w:sz w:val="20"/>
          <w:szCs w:val="20"/>
        </w:rPr>
      </w:pPr>
    </w:p>
    <w:p w14:paraId="1066535C" w14:textId="77777777" w:rsidR="006C4405" w:rsidRPr="00C17F9A" w:rsidRDefault="006C4405" w:rsidP="0021369F">
      <w:pPr>
        <w:spacing w:after="120" w:line="240" w:lineRule="auto"/>
        <w:ind w:firstLine="900"/>
        <w:jc w:val="right"/>
        <w:rPr>
          <w:rFonts w:ascii="Arial" w:hAnsi="Arial" w:cs="Arial"/>
          <w:i/>
          <w:sz w:val="20"/>
          <w:szCs w:val="20"/>
        </w:rPr>
      </w:pPr>
      <w:r w:rsidRPr="00C17F9A">
        <w:rPr>
          <w:rFonts w:ascii="Arial" w:hAnsi="Arial" w:cs="Arial"/>
          <w:i/>
          <w:sz w:val="20"/>
          <w:szCs w:val="20"/>
        </w:rPr>
        <w:t>1 Lentelė. Pasiūlymų vertinimo kriterijai ir lyginamieji svoriai</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3119"/>
        <w:gridCol w:w="2457"/>
        <w:gridCol w:w="1938"/>
      </w:tblGrid>
      <w:tr w:rsidR="00B8253D" w:rsidRPr="00C17F9A" w14:paraId="4493A37B" w14:textId="471B6EB5" w:rsidTr="00450A35">
        <w:trPr>
          <w:cantSplit/>
          <w:trHeight w:val="613"/>
        </w:trPr>
        <w:tc>
          <w:tcPr>
            <w:tcW w:w="1265" w:type="pct"/>
            <w:tcBorders>
              <w:top w:val="single" w:sz="4" w:space="0" w:color="auto"/>
              <w:left w:val="single" w:sz="4" w:space="0" w:color="auto"/>
              <w:bottom w:val="single" w:sz="4" w:space="0" w:color="auto"/>
              <w:right w:val="single" w:sz="4" w:space="0" w:color="auto"/>
            </w:tcBorders>
            <w:vAlign w:val="center"/>
            <w:hideMark/>
          </w:tcPr>
          <w:p w14:paraId="4098A552" w14:textId="199168AF" w:rsidR="00B8253D" w:rsidRPr="00C17F9A" w:rsidRDefault="00B8253D" w:rsidP="523C6EFF">
            <w:pPr>
              <w:spacing w:after="120" w:line="240" w:lineRule="auto"/>
              <w:ind w:right="-108"/>
              <w:jc w:val="center"/>
              <w:rPr>
                <w:rFonts w:ascii="Arial" w:hAnsi="Arial" w:cs="Arial"/>
                <w:b/>
                <w:bCs/>
                <w:sz w:val="20"/>
                <w:szCs w:val="20"/>
              </w:rPr>
            </w:pPr>
            <w:r w:rsidRPr="00C17F9A">
              <w:rPr>
                <w:rFonts w:ascii="Arial" w:hAnsi="Arial" w:cs="Arial"/>
                <w:b/>
                <w:bCs/>
                <w:sz w:val="20"/>
                <w:szCs w:val="20"/>
              </w:rPr>
              <w:t xml:space="preserve">Vertinimo kriterijai  </w:t>
            </w:r>
          </w:p>
        </w:tc>
        <w:tc>
          <w:tcPr>
            <w:tcW w:w="1550" w:type="pct"/>
            <w:tcBorders>
              <w:top w:val="single" w:sz="4" w:space="0" w:color="auto"/>
              <w:left w:val="single" w:sz="4" w:space="0" w:color="auto"/>
              <w:bottom w:val="single" w:sz="4" w:space="0" w:color="auto"/>
              <w:right w:val="single" w:sz="4" w:space="0" w:color="auto"/>
            </w:tcBorders>
          </w:tcPr>
          <w:p w14:paraId="06BB94C9" w14:textId="783E68BD" w:rsidR="00B8253D" w:rsidRPr="00C17F9A" w:rsidRDefault="00B8253D" w:rsidP="0021369F">
            <w:pPr>
              <w:spacing w:after="120" w:line="240" w:lineRule="auto"/>
              <w:ind w:right="-108"/>
              <w:jc w:val="center"/>
              <w:rPr>
                <w:rFonts w:ascii="Arial" w:hAnsi="Arial" w:cs="Arial"/>
                <w:b/>
                <w:bCs/>
                <w:sz w:val="20"/>
                <w:szCs w:val="20"/>
              </w:rPr>
            </w:pPr>
            <w:r w:rsidRPr="00C17F9A">
              <w:rPr>
                <w:rFonts w:ascii="Arial" w:hAnsi="Arial" w:cs="Arial"/>
                <w:b/>
                <w:bCs/>
                <w:sz w:val="20"/>
                <w:szCs w:val="20"/>
              </w:rPr>
              <w:t>Atitiktį reikalavimui įrodantys dokumentai</w:t>
            </w:r>
          </w:p>
        </w:tc>
        <w:tc>
          <w:tcPr>
            <w:tcW w:w="1221" w:type="pct"/>
            <w:tcBorders>
              <w:top w:val="single" w:sz="4" w:space="0" w:color="auto"/>
              <w:left w:val="single" w:sz="4" w:space="0" w:color="auto"/>
              <w:bottom w:val="single" w:sz="4" w:space="0" w:color="auto"/>
              <w:right w:val="single" w:sz="4" w:space="0" w:color="auto"/>
            </w:tcBorders>
            <w:vAlign w:val="center"/>
            <w:hideMark/>
          </w:tcPr>
          <w:p w14:paraId="3B0B1DC5" w14:textId="2E511139" w:rsidR="00B8253D" w:rsidRPr="00C17F9A" w:rsidRDefault="00B8253D" w:rsidP="0021369F">
            <w:pPr>
              <w:spacing w:after="120" w:line="240" w:lineRule="auto"/>
              <w:ind w:right="-108"/>
              <w:jc w:val="center"/>
              <w:rPr>
                <w:rFonts w:ascii="Arial" w:hAnsi="Arial" w:cs="Arial"/>
                <w:b/>
                <w:bCs/>
                <w:sz w:val="20"/>
                <w:szCs w:val="20"/>
              </w:rPr>
            </w:pPr>
            <w:r w:rsidRPr="00C17F9A">
              <w:rPr>
                <w:rFonts w:ascii="Arial" w:hAnsi="Arial" w:cs="Arial"/>
                <w:b/>
                <w:bCs/>
                <w:sz w:val="20"/>
                <w:szCs w:val="20"/>
              </w:rPr>
              <w:t>Lyginamasis svoris ekonominio naudingumo įvertinime</w:t>
            </w:r>
          </w:p>
        </w:tc>
        <w:tc>
          <w:tcPr>
            <w:tcW w:w="96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341380" w14:textId="77777777" w:rsidR="00B8253D" w:rsidRPr="00C17F9A" w:rsidRDefault="00B8253D" w:rsidP="0021369F">
            <w:pPr>
              <w:spacing w:after="120" w:line="240" w:lineRule="auto"/>
              <w:ind w:hanging="7"/>
              <w:jc w:val="center"/>
              <w:rPr>
                <w:rFonts w:ascii="Arial" w:eastAsia="Times New Roman" w:hAnsi="Arial" w:cs="Arial"/>
                <w:b/>
                <w:bCs/>
                <w:sz w:val="20"/>
                <w:szCs w:val="20"/>
              </w:rPr>
            </w:pPr>
            <w:r w:rsidRPr="00C17F9A">
              <w:rPr>
                <w:rFonts w:ascii="Arial" w:eastAsia="Times New Roman" w:hAnsi="Arial" w:cs="Arial"/>
                <w:b/>
                <w:bCs/>
                <w:sz w:val="20"/>
                <w:szCs w:val="20"/>
              </w:rPr>
              <w:t>Maksimalus balas</w:t>
            </w:r>
          </w:p>
          <w:p w14:paraId="0272E4CF" w14:textId="77777777" w:rsidR="00B8253D" w:rsidRPr="00C17F9A" w:rsidRDefault="00B8253D" w:rsidP="0021369F">
            <w:pPr>
              <w:spacing w:after="120" w:line="240" w:lineRule="auto"/>
              <w:ind w:right="-108"/>
              <w:jc w:val="center"/>
              <w:rPr>
                <w:rFonts w:ascii="Arial" w:hAnsi="Arial" w:cs="Arial"/>
                <w:b/>
                <w:bCs/>
                <w:sz w:val="20"/>
                <w:szCs w:val="20"/>
              </w:rPr>
            </w:pPr>
          </w:p>
        </w:tc>
      </w:tr>
      <w:tr w:rsidR="00B8253D" w:rsidRPr="00C17F9A" w14:paraId="02CD5662" w14:textId="6CF5A35D" w:rsidTr="00450A35">
        <w:trPr>
          <w:cantSplit/>
          <w:trHeight w:val="557"/>
        </w:trPr>
        <w:tc>
          <w:tcPr>
            <w:tcW w:w="1265" w:type="pct"/>
            <w:vAlign w:val="center"/>
            <w:hideMark/>
          </w:tcPr>
          <w:p w14:paraId="6EF3904E" w14:textId="721FA201" w:rsidR="00B8253D" w:rsidRPr="00C17F9A" w:rsidRDefault="00B8253D" w:rsidP="006E5D94">
            <w:pPr>
              <w:spacing w:after="0" w:line="240" w:lineRule="auto"/>
              <w:jc w:val="center"/>
              <w:rPr>
                <w:rFonts w:ascii="Arial" w:hAnsi="Arial" w:cs="Arial"/>
                <w:sz w:val="20"/>
                <w:szCs w:val="20"/>
              </w:rPr>
            </w:pPr>
            <w:r w:rsidRPr="00C17F9A">
              <w:rPr>
                <w:rFonts w:ascii="Arial" w:hAnsi="Arial" w:cs="Arial"/>
                <w:b/>
                <w:sz w:val="20"/>
                <w:szCs w:val="20"/>
              </w:rPr>
              <w:t xml:space="preserve">I kriterijus – </w:t>
            </w:r>
            <w:r w:rsidRPr="00C17F9A">
              <w:rPr>
                <w:rFonts w:ascii="Arial" w:hAnsi="Arial" w:cs="Arial"/>
                <w:bCs/>
                <w:sz w:val="20"/>
                <w:szCs w:val="20"/>
              </w:rPr>
              <w:t>Paslaugų teikimo aprašymas (A)</w:t>
            </w:r>
          </w:p>
        </w:tc>
        <w:tc>
          <w:tcPr>
            <w:tcW w:w="1550" w:type="pct"/>
            <w:tcBorders>
              <w:top w:val="single" w:sz="4" w:space="0" w:color="auto"/>
              <w:left w:val="single" w:sz="4" w:space="0" w:color="auto"/>
              <w:bottom w:val="single" w:sz="4" w:space="0" w:color="auto"/>
              <w:right w:val="single" w:sz="4" w:space="0" w:color="auto"/>
            </w:tcBorders>
          </w:tcPr>
          <w:p w14:paraId="281B6AB6" w14:textId="471640BA" w:rsidR="00B8253D" w:rsidRPr="00C17F9A" w:rsidRDefault="00B8253D" w:rsidP="006E5D94">
            <w:pPr>
              <w:spacing w:after="0" w:line="240" w:lineRule="auto"/>
              <w:ind w:hanging="14"/>
              <w:jc w:val="center"/>
              <w:rPr>
                <w:rFonts w:ascii="Arial" w:hAnsi="Arial" w:cs="Arial"/>
                <w:sz w:val="20"/>
                <w:szCs w:val="20"/>
              </w:rPr>
            </w:pPr>
            <w:r w:rsidRPr="00C17F9A">
              <w:rPr>
                <w:rFonts w:ascii="Arial" w:hAnsi="Arial" w:cs="Arial"/>
                <w:sz w:val="20"/>
                <w:szCs w:val="20"/>
              </w:rPr>
              <w:t xml:space="preserve">Pateikiama užpildytas pasiūlymo priedas </w:t>
            </w:r>
            <w:r w:rsidRPr="00C17F9A">
              <w:rPr>
                <w:rFonts w:ascii="Arial" w:hAnsi="Arial" w:cs="Arial"/>
                <w:bCs/>
                <w:sz w:val="20"/>
                <w:szCs w:val="20"/>
              </w:rPr>
              <w:t>„Paslaugų teikimo aprašymas“</w:t>
            </w:r>
          </w:p>
        </w:tc>
        <w:tc>
          <w:tcPr>
            <w:tcW w:w="1221" w:type="pct"/>
            <w:tcBorders>
              <w:top w:val="single" w:sz="4" w:space="0" w:color="auto"/>
              <w:left w:val="single" w:sz="4" w:space="0" w:color="auto"/>
              <w:bottom w:val="single" w:sz="4" w:space="0" w:color="auto"/>
              <w:right w:val="single" w:sz="4" w:space="0" w:color="auto"/>
            </w:tcBorders>
            <w:vAlign w:val="center"/>
            <w:hideMark/>
          </w:tcPr>
          <w:p w14:paraId="10F3EC63" w14:textId="0BEE365A" w:rsidR="00B8253D" w:rsidRPr="00C17F9A" w:rsidRDefault="00B8253D" w:rsidP="006E5D94">
            <w:pPr>
              <w:spacing w:after="0" w:line="240" w:lineRule="auto"/>
              <w:ind w:hanging="14"/>
              <w:jc w:val="center"/>
              <w:rPr>
                <w:rFonts w:ascii="Arial" w:hAnsi="Arial" w:cs="Arial"/>
                <w:sz w:val="20"/>
                <w:szCs w:val="20"/>
              </w:rPr>
            </w:pPr>
            <w:r w:rsidRPr="00C17F9A">
              <w:rPr>
                <w:rFonts w:ascii="Arial" w:hAnsi="Arial" w:cs="Arial"/>
                <w:sz w:val="20"/>
                <w:szCs w:val="20"/>
              </w:rPr>
              <w:t>X=</w:t>
            </w:r>
            <w:r w:rsidR="00C95B48" w:rsidRPr="00C17F9A">
              <w:rPr>
                <w:rFonts w:ascii="Arial" w:hAnsi="Arial" w:cs="Arial"/>
                <w:sz w:val="20"/>
                <w:szCs w:val="20"/>
              </w:rPr>
              <w:t>2</w:t>
            </w:r>
            <w:r w:rsidRPr="00C17F9A">
              <w:rPr>
                <w:rFonts w:ascii="Arial" w:hAnsi="Arial" w:cs="Arial"/>
                <w:sz w:val="20"/>
                <w:szCs w:val="20"/>
              </w:rPr>
              <w:t>0</w:t>
            </w:r>
          </w:p>
        </w:tc>
        <w:tc>
          <w:tcPr>
            <w:tcW w:w="9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2DD434" w14:textId="3B4D95DD" w:rsidR="0021369F" w:rsidRPr="000910CA" w:rsidRDefault="00BB0B36" w:rsidP="006E5D94">
            <w:pPr>
              <w:spacing w:after="0" w:line="240" w:lineRule="auto"/>
              <w:ind w:right="-108"/>
              <w:jc w:val="center"/>
              <w:rPr>
                <w:rFonts w:ascii="Arial" w:hAnsi="Arial" w:cs="Arial"/>
                <w:sz w:val="20"/>
                <w:szCs w:val="20"/>
              </w:rPr>
            </w:pPr>
            <w:proofErr w:type="spellStart"/>
            <w:r w:rsidRPr="00C17F9A">
              <w:rPr>
                <w:rFonts w:ascii="Arial" w:hAnsi="Arial" w:cs="Arial"/>
                <w:sz w:val="20"/>
                <w:szCs w:val="20"/>
              </w:rPr>
              <w:t>Am</w:t>
            </w:r>
            <w:r w:rsidR="00B8253D" w:rsidRPr="00C17F9A">
              <w:rPr>
                <w:rFonts w:ascii="Arial" w:hAnsi="Arial" w:cs="Arial"/>
                <w:sz w:val="20"/>
                <w:szCs w:val="20"/>
              </w:rPr>
              <w:t>in</w:t>
            </w:r>
            <w:proofErr w:type="spellEnd"/>
            <w:r w:rsidR="00B8253D" w:rsidRPr="00C17F9A">
              <w:rPr>
                <w:rFonts w:ascii="Arial" w:hAnsi="Arial" w:cs="Arial"/>
                <w:sz w:val="20"/>
                <w:szCs w:val="20"/>
              </w:rPr>
              <w:t xml:space="preserve">. </w:t>
            </w:r>
            <w:r w:rsidR="00C4729B">
              <w:rPr>
                <w:rFonts w:ascii="Arial" w:hAnsi="Arial" w:cs="Arial"/>
                <w:sz w:val="20"/>
                <w:szCs w:val="20"/>
              </w:rPr>
              <w:t>0</w:t>
            </w:r>
            <w:r w:rsidR="00B8253D" w:rsidRPr="00C17F9A">
              <w:rPr>
                <w:rFonts w:ascii="Arial" w:hAnsi="Arial" w:cs="Arial"/>
                <w:sz w:val="20"/>
                <w:szCs w:val="20"/>
              </w:rPr>
              <w:t xml:space="preserve"> ba</w:t>
            </w:r>
            <w:r w:rsidR="004C1A07">
              <w:rPr>
                <w:rFonts w:ascii="Arial" w:hAnsi="Arial" w:cs="Arial"/>
                <w:sz w:val="20"/>
                <w:szCs w:val="20"/>
              </w:rPr>
              <w:t>l</w:t>
            </w:r>
            <w:r w:rsidR="00C4729B">
              <w:rPr>
                <w:rFonts w:ascii="Arial" w:hAnsi="Arial" w:cs="Arial"/>
                <w:sz w:val="20"/>
                <w:szCs w:val="20"/>
              </w:rPr>
              <w:t>ų</w:t>
            </w:r>
            <w:r w:rsidR="00B8253D" w:rsidRPr="00C17F9A">
              <w:rPr>
                <w:rFonts w:ascii="Arial" w:hAnsi="Arial" w:cs="Arial"/>
                <w:sz w:val="20"/>
                <w:szCs w:val="20"/>
              </w:rPr>
              <w:t>,</w:t>
            </w:r>
          </w:p>
          <w:p w14:paraId="268908F1" w14:textId="5592A691" w:rsidR="00B8253D" w:rsidRPr="00C17F9A" w:rsidRDefault="00D133B9" w:rsidP="006E5D94">
            <w:pPr>
              <w:spacing w:after="0" w:line="240" w:lineRule="auto"/>
              <w:ind w:right="-108"/>
              <w:jc w:val="center"/>
              <w:rPr>
                <w:rFonts w:ascii="Arial" w:hAnsi="Arial" w:cs="Arial"/>
                <w:sz w:val="20"/>
                <w:szCs w:val="20"/>
              </w:rPr>
            </w:pPr>
            <w:proofErr w:type="spellStart"/>
            <w:r w:rsidRPr="00C17F9A">
              <w:rPr>
                <w:rFonts w:ascii="Arial" w:hAnsi="Arial" w:cs="Arial"/>
                <w:sz w:val="20"/>
                <w:szCs w:val="20"/>
              </w:rPr>
              <w:t>A</w:t>
            </w:r>
            <w:r w:rsidR="00B8253D" w:rsidRPr="00C17F9A">
              <w:rPr>
                <w:rFonts w:ascii="Arial" w:hAnsi="Arial" w:cs="Arial"/>
                <w:sz w:val="20"/>
                <w:szCs w:val="20"/>
              </w:rPr>
              <w:t>ma</w:t>
            </w:r>
            <w:r w:rsidRPr="00C17F9A">
              <w:rPr>
                <w:rFonts w:ascii="Arial" w:hAnsi="Arial" w:cs="Arial"/>
                <w:sz w:val="20"/>
                <w:szCs w:val="20"/>
              </w:rPr>
              <w:t>x</w:t>
            </w:r>
            <w:proofErr w:type="spellEnd"/>
            <w:r w:rsidR="00B8253D" w:rsidRPr="00C17F9A">
              <w:rPr>
                <w:rFonts w:ascii="Arial" w:hAnsi="Arial" w:cs="Arial"/>
                <w:sz w:val="20"/>
                <w:szCs w:val="20"/>
              </w:rPr>
              <w:t xml:space="preserve">. </w:t>
            </w:r>
            <w:r w:rsidR="00F31817" w:rsidRPr="00C17F9A">
              <w:rPr>
                <w:rFonts w:ascii="Arial" w:hAnsi="Arial" w:cs="Arial"/>
                <w:sz w:val="20"/>
                <w:szCs w:val="20"/>
              </w:rPr>
              <w:t>18</w:t>
            </w:r>
            <w:r w:rsidR="00B8253D" w:rsidRPr="00C17F9A">
              <w:rPr>
                <w:rFonts w:ascii="Arial" w:hAnsi="Arial" w:cs="Arial"/>
                <w:sz w:val="20"/>
                <w:szCs w:val="20"/>
              </w:rPr>
              <w:t xml:space="preserve"> bal</w:t>
            </w:r>
            <w:r w:rsidR="00692621">
              <w:rPr>
                <w:rFonts w:ascii="Arial" w:hAnsi="Arial" w:cs="Arial"/>
                <w:sz w:val="20"/>
                <w:szCs w:val="20"/>
              </w:rPr>
              <w:t>ų</w:t>
            </w:r>
          </w:p>
        </w:tc>
      </w:tr>
      <w:tr w:rsidR="00B8253D" w:rsidRPr="00C17F9A" w14:paraId="500A97F6" w14:textId="6DDAD929" w:rsidTr="00450A35">
        <w:trPr>
          <w:cantSplit/>
          <w:trHeight w:val="583"/>
        </w:trPr>
        <w:tc>
          <w:tcPr>
            <w:tcW w:w="1265" w:type="pct"/>
            <w:vAlign w:val="center"/>
          </w:tcPr>
          <w:p w14:paraId="678DF391" w14:textId="3570B2D6" w:rsidR="00B8253D" w:rsidRPr="00C17F9A" w:rsidRDefault="00B8253D" w:rsidP="006E5D94">
            <w:pPr>
              <w:spacing w:after="0" w:line="240" w:lineRule="auto"/>
              <w:jc w:val="center"/>
              <w:rPr>
                <w:rFonts w:ascii="Arial" w:hAnsi="Arial" w:cs="Arial"/>
                <w:b/>
                <w:sz w:val="20"/>
                <w:szCs w:val="20"/>
              </w:rPr>
            </w:pPr>
            <w:r w:rsidRPr="00C17F9A">
              <w:rPr>
                <w:rFonts w:ascii="Arial" w:hAnsi="Arial" w:cs="Arial"/>
                <w:b/>
                <w:sz w:val="20"/>
                <w:szCs w:val="20"/>
              </w:rPr>
              <w:t xml:space="preserve">II kriterijus – </w:t>
            </w:r>
            <w:r w:rsidRPr="00C17F9A">
              <w:rPr>
                <w:rFonts w:ascii="Arial" w:hAnsi="Arial" w:cs="Arial"/>
                <w:iCs/>
                <w:sz w:val="20"/>
                <w:szCs w:val="20"/>
                <w:lang w:eastAsia="lt-LT"/>
              </w:rPr>
              <w:t>Specialistų patirtis (B)</w:t>
            </w:r>
          </w:p>
        </w:tc>
        <w:tc>
          <w:tcPr>
            <w:tcW w:w="1550" w:type="pct"/>
            <w:tcBorders>
              <w:top w:val="single" w:sz="4" w:space="0" w:color="auto"/>
              <w:left w:val="single" w:sz="4" w:space="0" w:color="auto"/>
              <w:bottom w:val="single" w:sz="4" w:space="0" w:color="auto"/>
              <w:right w:val="single" w:sz="4" w:space="0" w:color="auto"/>
            </w:tcBorders>
          </w:tcPr>
          <w:p w14:paraId="019D556D" w14:textId="4C7DA9B8" w:rsidR="00B8253D" w:rsidRPr="00C17F9A" w:rsidRDefault="00B8253D" w:rsidP="006E5D94">
            <w:pPr>
              <w:spacing w:after="0" w:line="240" w:lineRule="auto"/>
              <w:ind w:hanging="14"/>
              <w:jc w:val="center"/>
              <w:rPr>
                <w:rFonts w:ascii="Arial" w:hAnsi="Arial" w:cs="Arial"/>
                <w:sz w:val="20"/>
                <w:szCs w:val="20"/>
              </w:rPr>
            </w:pPr>
            <w:r w:rsidRPr="00C17F9A">
              <w:rPr>
                <w:rFonts w:ascii="Arial" w:hAnsi="Arial" w:cs="Arial"/>
                <w:sz w:val="20"/>
                <w:szCs w:val="20"/>
              </w:rPr>
              <w:t>Pateikiama užpildyta forma –  SD Priedas Nr. IX „Specialistų sąrašas“ ir joje nurodyti dokumentai</w:t>
            </w:r>
          </w:p>
        </w:tc>
        <w:tc>
          <w:tcPr>
            <w:tcW w:w="1221" w:type="pct"/>
            <w:tcBorders>
              <w:top w:val="single" w:sz="4" w:space="0" w:color="auto"/>
              <w:left w:val="single" w:sz="4" w:space="0" w:color="auto"/>
              <w:bottom w:val="single" w:sz="4" w:space="0" w:color="auto"/>
              <w:right w:val="single" w:sz="4" w:space="0" w:color="auto"/>
            </w:tcBorders>
            <w:vAlign w:val="center"/>
          </w:tcPr>
          <w:p w14:paraId="4BC5EE65" w14:textId="646FBD59" w:rsidR="00B8253D" w:rsidRPr="00C17F9A" w:rsidRDefault="00B8253D" w:rsidP="006E5D94">
            <w:pPr>
              <w:spacing w:after="0" w:line="240" w:lineRule="auto"/>
              <w:ind w:hanging="14"/>
              <w:jc w:val="center"/>
              <w:rPr>
                <w:rFonts w:ascii="Arial" w:hAnsi="Arial" w:cs="Arial"/>
                <w:sz w:val="20"/>
                <w:szCs w:val="20"/>
              </w:rPr>
            </w:pPr>
            <w:r w:rsidRPr="00C17F9A">
              <w:rPr>
                <w:rFonts w:ascii="Arial" w:hAnsi="Arial" w:cs="Arial"/>
                <w:sz w:val="20"/>
                <w:szCs w:val="20"/>
              </w:rPr>
              <w:t>Y1=</w:t>
            </w:r>
            <w:r w:rsidR="00E4273F" w:rsidRPr="00C17F9A">
              <w:rPr>
                <w:rFonts w:ascii="Arial" w:hAnsi="Arial" w:cs="Arial"/>
                <w:sz w:val="20"/>
                <w:szCs w:val="20"/>
              </w:rPr>
              <w:t>3</w:t>
            </w:r>
            <w:r w:rsidRPr="00C17F9A">
              <w:rPr>
                <w:rFonts w:ascii="Arial" w:hAnsi="Arial" w:cs="Arial"/>
                <w:sz w:val="20"/>
                <w:szCs w:val="20"/>
              </w:rPr>
              <w:t>0</w:t>
            </w:r>
          </w:p>
        </w:tc>
        <w:tc>
          <w:tcPr>
            <w:tcW w:w="9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05EDE9" w14:textId="602FFFA2" w:rsidR="00B8253D" w:rsidRPr="00C17F9A" w:rsidRDefault="00B404BF" w:rsidP="006E5D94">
            <w:pPr>
              <w:spacing w:after="0" w:line="240" w:lineRule="auto"/>
              <w:jc w:val="center"/>
              <w:rPr>
                <w:rFonts w:ascii="Arial" w:hAnsi="Arial" w:cs="Arial"/>
                <w:sz w:val="20"/>
                <w:szCs w:val="20"/>
              </w:rPr>
            </w:pPr>
            <w:proofErr w:type="spellStart"/>
            <w:r w:rsidRPr="00C17F9A">
              <w:rPr>
                <w:rFonts w:ascii="Arial" w:hAnsi="Arial" w:cs="Arial"/>
                <w:sz w:val="20"/>
                <w:szCs w:val="20"/>
              </w:rPr>
              <w:t>B</w:t>
            </w:r>
            <w:r w:rsidR="00BB0B36" w:rsidRPr="00C17F9A">
              <w:rPr>
                <w:rFonts w:ascii="Arial" w:hAnsi="Arial" w:cs="Arial"/>
                <w:sz w:val="20"/>
                <w:szCs w:val="20"/>
              </w:rPr>
              <w:t>m</w:t>
            </w:r>
            <w:r w:rsidR="00B8253D" w:rsidRPr="00C17F9A">
              <w:rPr>
                <w:rFonts w:ascii="Arial" w:hAnsi="Arial" w:cs="Arial"/>
                <w:sz w:val="20"/>
                <w:szCs w:val="20"/>
              </w:rPr>
              <w:t>in</w:t>
            </w:r>
            <w:proofErr w:type="spellEnd"/>
            <w:r w:rsidR="00B8253D" w:rsidRPr="00C17F9A">
              <w:rPr>
                <w:rFonts w:ascii="Arial" w:hAnsi="Arial" w:cs="Arial"/>
                <w:sz w:val="20"/>
                <w:szCs w:val="20"/>
              </w:rPr>
              <w:t xml:space="preserve">. 0 balų, </w:t>
            </w:r>
            <w:proofErr w:type="spellStart"/>
            <w:r w:rsidR="00FE4B37" w:rsidRPr="00C17F9A">
              <w:rPr>
                <w:rFonts w:ascii="Arial" w:hAnsi="Arial" w:cs="Arial"/>
                <w:sz w:val="20"/>
                <w:szCs w:val="20"/>
              </w:rPr>
              <w:t>B</w:t>
            </w:r>
            <w:r w:rsidR="00B8253D" w:rsidRPr="00C17F9A">
              <w:rPr>
                <w:rFonts w:ascii="Arial" w:hAnsi="Arial" w:cs="Arial"/>
                <w:sz w:val="20"/>
                <w:szCs w:val="20"/>
              </w:rPr>
              <w:t>ma</w:t>
            </w:r>
            <w:r w:rsidR="00FE4B37" w:rsidRPr="00C17F9A">
              <w:rPr>
                <w:rFonts w:ascii="Arial" w:hAnsi="Arial" w:cs="Arial"/>
                <w:sz w:val="20"/>
                <w:szCs w:val="20"/>
              </w:rPr>
              <w:t>x</w:t>
            </w:r>
            <w:proofErr w:type="spellEnd"/>
            <w:r w:rsidR="00B8253D" w:rsidRPr="00C17F9A">
              <w:rPr>
                <w:rFonts w:ascii="Arial" w:hAnsi="Arial" w:cs="Arial"/>
                <w:sz w:val="20"/>
                <w:szCs w:val="20"/>
              </w:rPr>
              <w:t xml:space="preserve">. </w:t>
            </w:r>
            <w:r w:rsidR="00052DB7">
              <w:rPr>
                <w:rFonts w:ascii="Arial" w:hAnsi="Arial" w:cs="Arial"/>
                <w:sz w:val="20"/>
                <w:szCs w:val="20"/>
              </w:rPr>
              <w:t>21</w:t>
            </w:r>
            <w:r w:rsidR="00B8253D" w:rsidRPr="00C17F9A">
              <w:rPr>
                <w:rFonts w:ascii="Arial" w:hAnsi="Arial" w:cs="Arial"/>
                <w:sz w:val="20"/>
                <w:szCs w:val="20"/>
              </w:rPr>
              <w:t xml:space="preserve"> balų</w:t>
            </w:r>
          </w:p>
          <w:p w14:paraId="7FC9F36D" w14:textId="77777777" w:rsidR="00B8253D" w:rsidRPr="00C17F9A" w:rsidRDefault="00B8253D" w:rsidP="006E5D94">
            <w:pPr>
              <w:spacing w:after="0" w:line="240" w:lineRule="auto"/>
              <w:ind w:hanging="14"/>
              <w:jc w:val="center"/>
              <w:rPr>
                <w:rFonts w:ascii="Arial" w:hAnsi="Arial" w:cs="Arial"/>
                <w:sz w:val="20"/>
                <w:szCs w:val="20"/>
              </w:rPr>
            </w:pPr>
          </w:p>
        </w:tc>
      </w:tr>
      <w:tr w:rsidR="00B8253D" w:rsidRPr="00C17F9A" w14:paraId="35DADC96" w14:textId="262577B3" w:rsidTr="00450A35">
        <w:trPr>
          <w:cantSplit/>
          <w:trHeight w:val="583"/>
        </w:trPr>
        <w:tc>
          <w:tcPr>
            <w:tcW w:w="1265" w:type="pct"/>
          </w:tcPr>
          <w:p w14:paraId="0DEAD6AC" w14:textId="3F8986D2" w:rsidR="00B8253D" w:rsidRPr="00C17F9A" w:rsidRDefault="00B8253D" w:rsidP="006E5D94">
            <w:pPr>
              <w:tabs>
                <w:tab w:val="left" w:pos="176"/>
              </w:tabs>
              <w:spacing w:after="0" w:line="240" w:lineRule="auto"/>
              <w:jc w:val="center"/>
              <w:rPr>
                <w:rFonts w:ascii="Arial" w:hAnsi="Arial" w:cs="Arial"/>
                <w:b/>
                <w:sz w:val="20"/>
                <w:szCs w:val="20"/>
              </w:rPr>
            </w:pPr>
            <w:r w:rsidRPr="00C17F9A">
              <w:rPr>
                <w:rFonts w:ascii="Arial" w:hAnsi="Arial" w:cs="Arial"/>
                <w:b/>
                <w:sz w:val="20"/>
                <w:szCs w:val="20"/>
              </w:rPr>
              <w:t xml:space="preserve">III kriterijus – </w:t>
            </w:r>
            <w:r w:rsidRPr="00C17F9A">
              <w:rPr>
                <w:rFonts w:ascii="Arial" w:eastAsia="Times New Roman" w:hAnsi="Arial" w:cs="Arial"/>
                <w:sz w:val="20"/>
                <w:szCs w:val="20"/>
              </w:rPr>
              <w:t>Interviu su komandos koordinatoriumi (C)</w:t>
            </w:r>
          </w:p>
        </w:tc>
        <w:tc>
          <w:tcPr>
            <w:tcW w:w="1550" w:type="pct"/>
            <w:tcBorders>
              <w:top w:val="single" w:sz="4" w:space="0" w:color="auto"/>
              <w:left w:val="single" w:sz="4" w:space="0" w:color="auto"/>
              <w:bottom w:val="single" w:sz="4" w:space="0" w:color="auto"/>
              <w:right w:val="single" w:sz="4" w:space="0" w:color="auto"/>
            </w:tcBorders>
          </w:tcPr>
          <w:p w14:paraId="053A4D18" w14:textId="23AA9BF7" w:rsidR="00B8253D" w:rsidRPr="00C17F9A" w:rsidRDefault="00B8253D" w:rsidP="006E5D94">
            <w:pPr>
              <w:spacing w:after="0" w:line="240" w:lineRule="auto"/>
              <w:ind w:hanging="14"/>
              <w:jc w:val="center"/>
              <w:rPr>
                <w:rFonts w:ascii="Arial" w:hAnsi="Arial" w:cs="Arial"/>
                <w:sz w:val="20"/>
                <w:szCs w:val="20"/>
              </w:rPr>
            </w:pPr>
            <w:r w:rsidRPr="00C17F9A">
              <w:rPr>
                <w:rFonts w:ascii="Arial" w:hAnsi="Arial" w:cs="Arial"/>
                <w:sz w:val="20"/>
                <w:szCs w:val="20"/>
              </w:rPr>
              <w:t>Pateikiama</w:t>
            </w:r>
            <w:r w:rsidR="00DB54E6" w:rsidRPr="00C17F9A">
              <w:rPr>
                <w:rFonts w:ascii="Arial" w:hAnsi="Arial" w:cs="Arial"/>
                <w:sz w:val="20"/>
                <w:szCs w:val="20"/>
              </w:rPr>
              <w:t>s</w:t>
            </w:r>
            <w:r w:rsidRPr="00C17F9A">
              <w:rPr>
                <w:rFonts w:ascii="Arial" w:hAnsi="Arial" w:cs="Arial"/>
                <w:sz w:val="20"/>
                <w:szCs w:val="20"/>
              </w:rPr>
              <w:t xml:space="preserve"> </w:t>
            </w:r>
            <w:r w:rsidR="00287BC5" w:rsidRPr="00C17F9A">
              <w:rPr>
                <w:rFonts w:ascii="Arial" w:hAnsi="Arial" w:cs="Arial"/>
                <w:sz w:val="20"/>
                <w:szCs w:val="20"/>
              </w:rPr>
              <w:t>„Pristatymas“ (</w:t>
            </w:r>
            <w:r w:rsidR="00DB54E6" w:rsidRPr="00C17F9A">
              <w:rPr>
                <w:rFonts w:ascii="Arial" w:hAnsi="Arial" w:cs="Arial"/>
                <w:sz w:val="20"/>
                <w:szCs w:val="20"/>
              </w:rPr>
              <w:t xml:space="preserve">teikiama </w:t>
            </w:r>
            <w:r w:rsidR="00287BC5" w:rsidRPr="00C17F9A">
              <w:rPr>
                <w:rFonts w:ascii="Arial" w:hAnsi="Arial" w:cs="Arial"/>
                <w:sz w:val="20"/>
                <w:szCs w:val="20"/>
              </w:rPr>
              <w:t>KC paprašius)</w:t>
            </w:r>
          </w:p>
        </w:tc>
        <w:tc>
          <w:tcPr>
            <w:tcW w:w="1221" w:type="pct"/>
            <w:tcBorders>
              <w:top w:val="single" w:sz="4" w:space="0" w:color="auto"/>
              <w:left w:val="single" w:sz="4" w:space="0" w:color="auto"/>
              <w:bottom w:val="single" w:sz="4" w:space="0" w:color="auto"/>
              <w:right w:val="single" w:sz="4" w:space="0" w:color="auto"/>
            </w:tcBorders>
            <w:vAlign w:val="center"/>
          </w:tcPr>
          <w:p w14:paraId="73F5C030" w14:textId="015ED69A" w:rsidR="00B8253D" w:rsidRPr="00C17F9A" w:rsidRDefault="00B8253D" w:rsidP="006E5D94">
            <w:pPr>
              <w:spacing w:after="0" w:line="240" w:lineRule="auto"/>
              <w:ind w:hanging="14"/>
              <w:jc w:val="center"/>
              <w:rPr>
                <w:rFonts w:ascii="Arial" w:hAnsi="Arial" w:cs="Arial"/>
                <w:sz w:val="20"/>
                <w:szCs w:val="20"/>
              </w:rPr>
            </w:pPr>
            <w:r w:rsidRPr="00C17F9A">
              <w:rPr>
                <w:rFonts w:ascii="Arial" w:hAnsi="Arial" w:cs="Arial"/>
                <w:sz w:val="20"/>
                <w:szCs w:val="20"/>
              </w:rPr>
              <w:t>Y2=30</w:t>
            </w:r>
          </w:p>
        </w:tc>
        <w:tc>
          <w:tcPr>
            <w:tcW w:w="9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6DC212" w14:textId="16444E8A" w:rsidR="00B8253D" w:rsidRPr="002C600B" w:rsidRDefault="00BB0B36" w:rsidP="006E5D94">
            <w:pPr>
              <w:spacing w:after="0" w:line="240" w:lineRule="auto"/>
              <w:jc w:val="center"/>
              <w:rPr>
                <w:rFonts w:ascii="Arial" w:hAnsi="Arial" w:cs="Arial"/>
                <w:sz w:val="20"/>
                <w:szCs w:val="20"/>
              </w:rPr>
            </w:pPr>
            <w:proofErr w:type="spellStart"/>
            <w:r w:rsidRPr="00C17F9A">
              <w:rPr>
                <w:rFonts w:ascii="Arial" w:hAnsi="Arial" w:cs="Arial"/>
                <w:sz w:val="20"/>
                <w:szCs w:val="20"/>
              </w:rPr>
              <w:t>Cm</w:t>
            </w:r>
            <w:r w:rsidR="00B8253D" w:rsidRPr="00C17F9A">
              <w:rPr>
                <w:rFonts w:ascii="Arial" w:hAnsi="Arial" w:cs="Arial"/>
                <w:sz w:val="20"/>
                <w:szCs w:val="20"/>
              </w:rPr>
              <w:t>in</w:t>
            </w:r>
            <w:proofErr w:type="spellEnd"/>
            <w:r w:rsidR="00B8253D" w:rsidRPr="00C17F9A">
              <w:rPr>
                <w:rFonts w:ascii="Arial" w:hAnsi="Arial" w:cs="Arial"/>
                <w:sz w:val="20"/>
                <w:szCs w:val="20"/>
              </w:rPr>
              <w:t xml:space="preserve">. 0 balų, </w:t>
            </w:r>
            <w:proofErr w:type="spellStart"/>
            <w:r w:rsidR="00FE4B37" w:rsidRPr="00C17F9A">
              <w:rPr>
                <w:rFonts w:ascii="Arial" w:hAnsi="Arial" w:cs="Arial"/>
                <w:sz w:val="20"/>
                <w:szCs w:val="20"/>
              </w:rPr>
              <w:t>C</w:t>
            </w:r>
            <w:r w:rsidR="00B8253D" w:rsidRPr="00C17F9A">
              <w:rPr>
                <w:rFonts w:ascii="Arial" w:hAnsi="Arial" w:cs="Arial"/>
                <w:sz w:val="20"/>
                <w:szCs w:val="20"/>
              </w:rPr>
              <w:t>ma</w:t>
            </w:r>
            <w:r w:rsidR="00D133B9" w:rsidRPr="00C17F9A">
              <w:rPr>
                <w:rFonts w:ascii="Arial" w:hAnsi="Arial" w:cs="Arial"/>
                <w:sz w:val="20"/>
                <w:szCs w:val="20"/>
              </w:rPr>
              <w:t>x</w:t>
            </w:r>
            <w:proofErr w:type="spellEnd"/>
            <w:r w:rsidR="00B8253D" w:rsidRPr="00C17F9A">
              <w:rPr>
                <w:rFonts w:ascii="Arial" w:hAnsi="Arial" w:cs="Arial"/>
                <w:sz w:val="20"/>
                <w:szCs w:val="20"/>
              </w:rPr>
              <w:t xml:space="preserve">. </w:t>
            </w:r>
            <w:r w:rsidR="00CC1E4A" w:rsidRPr="00C17F9A">
              <w:rPr>
                <w:rFonts w:ascii="Arial" w:hAnsi="Arial" w:cs="Arial"/>
                <w:sz w:val="20"/>
                <w:szCs w:val="20"/>
              </w:rPr>
              <w:t>2</w:t>
            </w:r>
            <w:r w:rsidR="00B8253D" w:rsidRPr="00C17F9A">
              <w:rPr>
                <w:rFonts w:ascii="Arial" w:hAnsi="Arial" w:cs="Arial"/>
                <w:sz w:val="20"/>
                <w:szCs w:val="20"/>
              </w:rPr>
              <w:t>0 balų</w:t>
            </w:r>
          </w:p>
        </w:tc>
      </w:tr>
      <w:tr w:rsidR="007821C0" w:rsidRPr="00C17F9A" w14:paraId="209B9023" w14:textId="77777777" w:rsidTr="00450A35">
        <w:trPr>
          <w:cantSplit/>
          <w:trHeight w:val="583"/>
        </w:trPr>
        <w:tc>
          <w:tcPr>
            <w:tcW w:w="1265" w:type="pct"/>
          </w:tcPr>
          <w:p w14:paraId="5B3195F3" w14:textId="30955BA8" w:rsidR="007821C0" w:rsidRPr="00C17F9A" w:rsidRDefault="007821C0" w:rsidP="006E5D94">
            <w:pPr>
              <w:tabs>
                <w:tab w:val="left" w:pos="176"/>
              </w:tabs>
              <w:spacing w:after="0" w:line="240" w:lineRule="auto"/>
              <w:jc w:val="center"/>
              <w:rPr>
                <w:rFonts w:ascii="Arial" w:hAnsi="Arial" w:cs="Arial"/>
                <w:bCs/>
                <w:sz w:val="20"/>
                <w:szCs w:val="20"/>
              </w:rPr>
            </w:pPr>
            <w:r w:rsidRPr="00C17F9A">
              <w:rPr>
                <w:rFonts w:ascii="Arial" w:hAnsi="Arial" w:cs="Arial"/>
                <w:b/>
                <w:sz w:val="20"/>
                <w:szCs w:val="20"/>
              </w:rPr>
              <w:t>IV kriterijus</w:t>
            </w:r>
            <w:r w:rsidR="001D339D" w:rsidRPr="00C17F9A">
              <w:rPr>
                <w:rFonts w:ascii="Arial" w:hAnsi="Arial" w:cs="Arial"/>
                <w:bCs/>
                <w:sz w:val="20"/>
                <w:szCs w:val="20"/>
              </w:rPr>
              <w:t xml:space="preserve"> – Kaina </w:t>
            </w:r>
            <w:r w:rsidR="00F36447" w:rsidRPr="00C17F9A">
              <w:rPr>
                <w:rFonts w:ascii="Arial" w:hAnsi="Arial" w:cs="Arial"/>
                <w:bCs/>
                <w:sz w:val="20"/>
                <w:szCs w:val="20"/>
              </w:rPr>
              <w:t xml:space="preserve"> (D)</w:t>
            </w:r>
          </w:p>
        </w:tc>
        <w:tc>
          <w:tcPr>
            <w:tcW w:w="1550" w:type="pct"/>
            <w:tcBorders>
              <w:top w:val="single" w:sz="4" w:space="0" w:color="auto"/>
              <w:left w:val="single" w:sz="4" w:space="0" w:color="auto"/>
              <w:bottom w:val="single" w:sz="4" w:space="0" w:color="auto"/>
              <w:right w:val="single" w:sz="4" w:space="0" w:color="auto"/>
            </w:tcBorders>
          </w:tcPr>
          <w:p w14:paraId="1852692A" w14:textId="3DFA0A41" w:rsidR="007821C0" w:rsidRPr="00C17F9A" w:rsidRDefault="009F200B" w:rsidP="006E5D94">
            <w:pPr>
              <w:spacing w:after="0" w:line="240" w:lineRule="auto"/>
              <w:ind w:hanging="14"/>
              <w:jc w:val="center"/>
              <w:rPr>
                <w:rFonts w:ascii="Arial" w:hAnsi="Arial" w:cs="Arial"/>
                <w:sz w:val="20"/>
                <w:szCs w:val="20"/>
              </w:rPr>
            </w:pPr>
            <w:r w:rsidRPr="00C17F9A">
              <w:rPr>
                <w:rFonts w:ascii="Arial" w:hAnsi="Arial" w:cs="Arial"/>
                <w:sz w:val="20"/>
                <w:szCs w:val="20"/>
              </w:rPr>
              <w:t>Pasiūlymo forma</w:t>
            </w:r>
          </w:p>
        </w:tc>
        <w:tc>
          <w:tcPr>
            <w:tcW w:w="1221" w:type="pct"/>
            <w:tcBorders>
              <w:top w:val="single" w:sz="4" w:space="0" w:color="auto"/>
              <w:left w:val="single" w:sz="4" w:space="0" w:color="auto"/>
              <w:bottom w:val="single" w:sz="4" w:space="0" w:color="auto"/>
              <w:right w:val="single" w:sz="4" w:space="0" w:color="auto"/>
            </w:tcBorders>
            <w:vAlign w:val="center"/>
          </w:tcPr>
          <w:p w14:paraId="2C993A97" w14:textId="5A5ECD7E" w:rsidR="007821C0" w:rsidRPr="00C17F9A" w:rsidRDefault="00F86589" w:rsidP="006E5D94">
            <w:pPr>
              <w:spacing w:after="0" w:line="240" w:lineRule="auto"/>
              <w:ind w:hanging="14"/>
              <w:jc w:val="center"/>
              <w:rPr>
                <w:rFonts w:ascii="Arial" w:hAnsi="Arial" w:cs="Arial"/>
                <w:sz w:val="20"/>
                <w:szCs w:val="20"/>
                <w:lang w:val="en-US"/>
              </w:rPr>
            </w:pPr>
            <w:r w:rsidRPr="00C17F9A">
              <w:rPr>
                <w:rFonts w:ascii="Arial" w:hAnsi="Arial" w:cs="Arial"/>
                <w:sz w:val="20"/>
                <w:szCs w:val="20"/>
              </w:rPr>
              <w:t>Z</w:t>
            </w:r>
            <w:r w:rsidRPr="00C17F9A">
              <w:rPr>
                <w:rFonts w:ascii="Arial" w:hAnsi="Arial" w:cs="Arial"/>
                <w:sz w:val="20"/>
                <w:szCs w:val="20"/>
                <w:lang w:val="en-US"/>
              </w:rPr>
              <w:t>=20</w:t>
            </w:r>
          </w:p>
        </w:tc>
        <w:tc>
          <w:tcPr>
            <w:tcW w:w="9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B6D09A" w14:textId="5CCD3FB8" w:rsidR="006E5D94" w:rsidRPr="00C17F9A" w:rsidRDefault="006E5D94" w:rsidP="005B2918">
            <w:pPr>
              <w:spacing w:after="0" w:line="240" w:lineRule="auto"/>
              <w:rPr>
                <w:rFonts w:ascii="Arial" w:hAnsi="Arial" w:cs="Arial"/>
                <w:sz w:val="20"/>
                <w:szCs w:val="20"/>
              </w:rPr>
            </w:pPr>
          </w:p>
          <w:p w14:paraId="0D696D87" w14:textId="31D35806" w:rsidR="000066E7" w:rsidRPr="00C17F9A" w:rsidRDefault="00401E14" w:rsidP="005B2918">
            <w:pPr>
              <w:spacing w:after="0" w:line="240" w:lineRule="auto"/>
              <w:jc w:val="center"/>
              <w:rPr>
                <w:rFonts w:ascii="Arial" w:hAnsi="Arial" w:cs="Arial"/>
                <w:sz w:val="20"/>
                <w:szCs w:val="20"/>
              </w:rPr>
            </w:pPr>
            <w:proofErr w:type="spellStart"/>
            <w:r w:rsidRPr="00C17F9A">
              <w:rPr>
                <w:rFonts w:ascii="Arial" w:hAnsi="Arial" w:cs="Arial"/>
                <w:sz w:val="20"/>
                <w:szCs w:val="20"/>
              </w:rPr>
              <w:t>Dmax</w:t>
            </w:r>
            <w:proofErr w:type="spellEnd"/>
            <w:r w:rsidR="00216AE3" w:rsidRPr="00C17F9A">
              <w:rPr>
                <w:rFonts w:ascii="Arial" w:hAnsi="Arial" w:cs="Arial"/>
                <w:sz w:val="20"/>
                <w:szCs w:val="20"/>
              </w:rPr>
              <w:t>.</w:t>
            </w:r>
            <w:r w:rsidRPr="00C17F9A">
              <w:rPr>
                <w:rFonts w:ascii="Arial" w:hAnsi="Arial" w:cs="Arial"/>
                <w:sz w:val="20"/>
                <w:szCs w:val="20"/>
              </w:rPr>
              <w:t xml:space="preserve"> </w:t>
            </w:r>
            <w:r w:rsidR="004C7649" w:rsidRPr="00C17F9A">
              <w:rPr>
                <w:rFonts w:ascii="Arial" w:hAnsi="Arial" w:cs="Arial"/>
                <w:sz w:val="20"/>
                <w:szCs w:val="20"/>
              </w:rPr>
              <w:t>20 balų</w:t>
            </w:r>
          </w:p>
        </w:tc>
      </w:tr>
    </w:tbl>
    <w:p w14:paraId="6E466246" w14:textId="77777777" w:rsidR="00F3531E" w:rsidRPr="00C17F9A" w:rsidRDefault="00F3531E" w:rsidP="0021369F">
      <w:pPr>
        <w:spacing w:after="120" w:line="240" w:lineRule="auto"/>
        <w:rPr>
          <w:rFonts w:ascii="Arial" w:hAnsi="Arial" w:cs="Arial"/>
          <w:color w:val="FF0000"/>
          <w:sz w:val="20"/>
          <w:szCs w:val="20"/>
        </w:rPr>
      </w:pPr>
    </w:p>
    <w:p w14:paraId="231CF940" w14:textId="66FE30B9" w:rsidR="00E2604F" w:rsidRPr="00C17F9A" w:rsidRDefault="000151B7" w:rsidP="0021369F">
      <w:pPr>
        <w:pStyle w:val="ListParagraph"/>
        <w:numPr>
          <w:ilvl w:val="1"/>
          <w:numId w:val="23"/>
        </w:numPr>
        <w:spacing w:after="120" w:line="240" w:lineRule="auto"/>
        <w:jc w:val="both"/>
        <w:textAlignment w:val="baseline"/>
        <w:rPr>
          <w:rFonts w:ascii="Arial" w:hAnsi="Arial" w:cs="Arial"/>
          <w:sz w:val="20"/>
          <w:szCs w:val="20"/>
        </w:rPr>
      </w:pPr>
      <w:r w:rsidRPr="00C17F9A">
        <w:rPr>
          <w:rFonts w:ascii="Arial" w:hAnsi="Arial" w:cs="Arial"/>
          <w:sz w:val="20"/>
          <w:szCs w:val="20"/>
        </w:rPr>
        <w:t xml:space="preserve">Pasiūlymo ekonominio naudingumo (S) balai bus apskaičiuojami sudedant Paslaugų teikimo aprašymas (A), ir Specialistų patirties (B), Interviu su komandos koordinatoriumi (C), </w:t>
      </w:r>
      <w:r w:rsidR="009D2A50" w:rsidRPr="00C17F9A">
        <w:rPr>
          <w:rFonts w:ascii="Arial" w:hAnsi="Arial" w:cs="Arial"/>
          <w:sz w:val="20"/>
          <w:szCs w:val="20"/>
        </w:rPr>
        <w:t xml:space="preserve">kainos </w:t>
      </w:r>
      <w:r w:rsidR="00A64882" w:rsidRPr="00C17F9A">
        <w:rPr>
          <w:rFonts w:ascii="Arial" w:hAnsi="Arial" w:cs="Arial"/>
          <w:sz w:val="20"/>
          <w:szCs w:val="20"/>
        </w:rPr>
        <w:t>(</w:t>
      </w:r>
      <w:r w:rsidR="009D2A50" w:rsidRPr="00C17F9A">
        <w:rPr>
          <w:rFonts w:ascii="Arial" w:hAnsi="Arial" w:cs="Arial"/>
          <w:sz w:val="20"/>
          <w:szCs w:val="20"/>
        </w:rPr>
        <w:t>D)</w:t>
      </w:r>
      <w:r w:rsidR="00A64882" w:rsidRPr="00C17F9A">
        <w:rPr>
          <w:rFonts w:ascii="Arial" w:hAnsi="Arial" w:cs="Arial"/>
          <w:sz w:val="20"/>
          <w:szCs w:val="20"/>
        </w:rPr>
        <w:t xml:space="preserve"> </w:t>
      </w:r>
      <w:r w:rsidRPr="00C17F9A">
        <w:rPr>
          <w:rFonts w:ascii="Arial" w:hAnsi="Arial" w:cs="Arial"/>
          <w:sz w:val="20"/>
          <w:szCs w:val="20"/>
        </w:rPr>
        <w:t>balus:</w:t>
      </w:r>
    </w:p>
    <w:p w14:paraId="0F2E253D" w14:textId="46F959FE" w:rsidR="00F3531E" w:rsidRPr="00C17F9A" w:rsidRDefault="000151B7" w:rsidP="0021369F">
      <w:pPr>
        <w:spacing w:after="120" w:line="240" w:lineRule="auto"/>
        <w:rPr>
          <w:rFonts w:ascii="Arial" w:eastAsiaTheme="minorEastAsia" w:hAnsi="Arial" w:cs="Arial"/>
          <w:bCs/>
          <w:sz w:val="20"/>
          <w:szCs w:val="20"/>
          <w:lang w:val="en-GB"/>
        </w:rPr>
      </w:pPr>
      <m:oMathPara>
        <m:oMath>
          <m:r>
            <w:rPr>
              <w:rFonts w:ascii="Cambria Math" w:hAnsi="Cambria Math" w:cs="Arial"/>
              <w:sz w:val="20"/>
              <w:szCs w:val="20"/>
              <w:lang w:val="en-GB"/>
            </w:rPr>
            <m:t>S=A+B+C+D</m:t>
          </m:r>
        </m:oMath>
      </m:oMathPara>
    </w:p>
    <w:p w14:paraId="774A31C7" w14:textId="77777777" w:rsidR="004B106D" w:rsidRPr="00C17F9A" w:rsidRDefault="004B106D" w:rsidP="0021369F">
      <w:pPr>
        <w:spacing w:after="120" w:line="240" w:lineRule="auto"/>
        <w:rPr>
          <w:rFonts w:ascii="Arial" w:hAnsi="Arial" w:cs="Arial"/>
          <w:bCs/>
          <w:sz w:val="20"/>
          <w:szCs w:val="20"/>
        </w:rPr>
      </w:pPr>
    </w:p>
    <w:p w14:paraId="5EACA9A1" w14:textId="4EEF0465" w:rsidR="00640EDC" w:rsidRPr="007E730E" w:rsidRDefault="00BB0B36">
      <w:pPr>
        <w:pStyle w:val="ListParagraph"/>
        <w:numPr>
          <w:ilvl w:val="1"/>
          <w:numId w:val="23"/>
        </w:numPr>
        <w:spacing w:after="120" w:line="240" w:lineRule="auto"/>
        <w:jc w:val="both"/>
        <w:rPr>
          <w:rFonts w:asciiTheme="minorBidi" w:eastAsiaTheme="minorEastAsia" w:hAnsiTheme="minorBidi"/>
          <w:sz w:val="20"/>
          <w:szCs w:val="20"/>
        </w:rPr>
      </w:pPr>
      <w:r w:rsidRPr="13EADFDD">
        <w:rPr>
          <w:rFonts w:ascii="Arial" w:hAnsi="Arial" w:cs="Arial"/>
          <w:b/>
          <w:bCs/>
          <w:sz w:val="20"/>
          <w:szCs w:val="20"/>
        </w:rPr>
        <w:t xml:space="preserve">I </w:t>
      </w:r>
      <w:r w:rsidRPr="007E730E">
        <w:rPr>
          <w:rFonts w:asciiTheme="minorBidi" w:hAnsiTheme="minorBidi"/>
          <w:b/>
          <w:bCs/>
          <w:sz w:val="20"/>
          <w:szCs w:val="20"/>
        </w:rPr>
        <w:t>kriterijaus – Paslaugų teikimo aprašymas (A)</w:t>
      </w:r>
      <w:r w:rsidRPr="007E730E">
        <w:rPr>
          <w:rFonts w:asciiTheme="minorBidi" w:hAnsiTheme="minorBidi"/>
          <w:sz w:val="20"/>
          <w:szCs w:val="20"/>
        </w:rPr>
        <w:t xml:space="preserve"> </w:t>
      </w:r>
      <w:r w:rsidR="0009489B" w:rsidRPr="007E730E">
        <w:rPr>
          <w:rFonts w:asciiTheme="minorBidi" w:hAnsiTheme="minorBidi"/>
          <w:sz w:val="20"/>
          <w:szCs w:val="20"/>
        </w:rPr>
        <w:t xml:space="preserve">balai </w:t>
      </w:r>
      <w:r w:rsidR="000E52CE" w:rsidRPr="007E730E">
        <w:rPr>
          <w:rFonts w:asciiTheme="minorBidi" w:hAnsiTheme="minorBidi"/>
          <w:sz w:val="20"/>
          <w:szCs w:val="20"/>
        </w:rPr>
        <w:t xml:space="preserve">skiriami </w:t>
      </w:r>
      <w:r w:rsidR="0009489B" w:rsidRPr="007E730E">
        <w:rPr>
          <w:rFonts w:asciiTheme="minorBidi" w:hAnsiTheme="minorBidi"/>
          <w:sz w:val="20"/>
          <w:szCs w:val="20"/>
        </w:rPr>
        <w:t xml:space="preserve">vertinant </w:t>
      </w:r>
      <w:r w:rsidR="004B106D" w:rsidRPr="007E730E">
        <w:rPr>
          <w:rFonts w:asciiTheme="minorBidi" w:hAnsiTheme="minorBidi"/>
          <w:sz w:val="20"/>
          <w:szCs w:val="20"/>
        </w:rPr>
        <w:t>tiekėjų</w:t>
      </w:r>
      <w:r w:rsidR="0009489B" w:rsidRPr="007E730E">
        <w:rPr>
          <w:rFonts w:asciiTheme="minorBidi" w:hAnsiTheme="minorBidi"/>
          <w:sz w:val="20"/>
          <w:szCs w:val="20"/>
        </w:rPr>
        <w:t xml:space="preserve"> pateiktą informaciją, nurodytą pasiūlymo priede „Paslaugų teikimo aprašymas“</w:t>
      </w:r>
      <w:r w:rsidR="009601D5" w:rsidRPr="007E730E">
        <w:rPr>
          <w:rFonts w:asciiTheme="minorBidi" w:hAnsiTheme="minorBidi"/>
          <w:sz w:val="20"/>
          <w:szCs w:val="20"/>
        </w:rPr>
        <w:t>.</w:t>
      </w:r>
      <w:r w:rsidR="009E75DA" w:rsidRPr="007E730E">
        <w:rPr>
          <w:rFonts w:asciiTheme="minorBidi" w:hAnsiTheme="minorBidi"/>
          <w:sz w:val="20"/>
          <w:szCs w:val="20"/>
        </w:rPr>
        <w:t xml:space="preserve"> </w:t>
      </w:r>
      <w:r w:rsidR="3C7D2258" w:rsidRPr="007E730E">
        <w:rPr>
          <w:rFonts w:asciiTheme="minorBidi" w:eastAsiaTheme="minorEastAsia" w:hAnsiTheme="minorBidi"/>
          <w:sz w:val="20"/>
          <w:szCs w:val="20"/>
        </w:rPr>
        <w:t>Jeigu Paslaugų teikimo aprašym</w:t>
      </w:r>
      <w:r w:rsidR="036F3829" w:rsidRPr="007E730E">
        <w:rPr>
          <w:rFonts w:asciiTheme="minorBidi" w:eastAsiaTheme="minorEastAsia" w:hAnsiTheme="minorBidi"/>
          <w:sz w:val="20"/>
          <w:szCs w:val="20"/>
        </w:rPr>
        <w:t>o</w:t>
      </w:r>
      <w:r w:rsidR="3C7D2258" w:rsidRPr="007E730E">
        <w:rPr>
          <w:rFonts w:asciiTheme="minorBidi" w:eastAsiaTheme="minorEastAsia" w:hAnsiTheme="minorBidi"/>
          <w:sz w:val="20"/>
          <w:szCs w:val="20"/>
        </w:rPr>
        <w:t xml:space="preserve"> </w:t>
      </w:r>
      <w:r w:rsidR="6011B894" w:rsidRPr="007E730E">
        <w:rPr>
          <w:rFonts w:asciiTheme="minorBidi" w:hAnsiTheme="minorBidi"/>
          <w:sz w:val="20"/>
          <w:szCs w:val="20"/>
        </w:rPr>
        <w:t>atskira vertinama dalis</w:t>
      </w:r>
      <w:r w:rsidR="6011B894" w:rsidRPr="007E730E">
        <w:rPr>
          <w:rFonts w:asciiTheme="minorBidi" w:hAnsiTheme="minorBidi"/>
          <w:b/>
          <w:bCs/>
          <w:sz w:val="20"/>
          <w:szCs w:val="20"/>
        </w:rPr>
        <w:t xml:space="preserve"> </w:t>
      </w:r>
      <w:r w:rsidR="3C7D2258" w:rsidRPr="007E730E">
        <w:rPr>
          <w:rFonts w:asciiTheme="minorBidi" w:eastAsiaTheme="minorEastAsia" w:hAnsiTheme="minorBidi"/>
          <w:sz w:val="20"/>
          <w:szCs w:val="20"/>
        </w:rPr>
        <w:t>neatitinka konkrečiam balų skaičiui</w:t>
      </w:r>
      <w:r w:rsidR="2454539C" w:rsidRPr="007E730E">
        <w:rPr>
          <w:rFonts w:asciiTheme="minorBidi" w:eastAsiaTheme="minorEastAsia" w:hAnsiTheme="minorBidi"/>
          <w:sz w:val="20"/>
          <w:szCs w:val="20"/>
        </w:rPr>
        <w:t xml:space="preserve"> skirti</w:t>
      </w:r>
      <w:r w:rsidR="3C7D2258" w:rsidRPr="007E730E">
        <w:rPr>
          <w:rFonts w:asciiTheme="minorBidi" w:eastAsiaTheme="minorEastAsia" w:hAnsiTheme="minorBidi"/>
          <w:sz w:val="20"/>
          <w:szCs w:val="20"/>
        </w:rPr>
        <w:t xml:space="preserve"> nustatytų reikalavimų visa apimtimi, ja</w:t>
      </w:r>
      <w:r w:rsidR="6A179BD8" w:rsidRPr="007E730E">
        <w:rPr>
          <w:rFonts w:asciiTheme="minorBidi" w:eastAsiaTheme="minorEastAsia" w:hAnsiTheme="minorBidi"/>
          <w:sz w:val="20"/>
          <w:szCs w:val="20"/>
        </w:rPr>
        <w:t>i</w:t>
      </w:r>
      <w:r w:rsidR="3C7D2258" w:rsidRPr="007E730E">
        <w:rPr>
          <w:rFonts w:asciiTheme="minorBidi" w:eastAsiaTheme="minorEastAsia" w:hAnsiTheme="minorBidi"/>
          <w:sz w:val="20"/>
          <w:szCs w:val="20"/>
        </w:rPr>
        <w:t xml:space="preserve"> skiriamas artimiausias mažesnis balų skaičius</w:t>
      </w:r>
      <w:r w:rsidR="52B8BCA1" w:rsidRPr="007E730E">
        <w:rPr>
          <w:rFonts w:asciiTheme="minorBidi" w:eastAsiaTheme="minorEastAsia" w:hAnsiTheme="minorBidi"/>
          <w:sz w:val="20"/>
          <w:szCs w:val="20"/>
        </w:rPr>
        <w:t xml:space="preserve">. </w:t>
      </w:r>
      <w:r w:rsidR="009E75DA" w:rsidRPr="007E730E">
        <w:rPr>
          <w:rFonts w:asciiTheme="minorBidi" w:hAnsiTheme="minorBidi"/>
          <w:sz w:val="20"/>
          <w:szCs w:val="20"/>
        </w:rPr>
        <w:t xml:space="preserve">Ekspertai balus skiria </w:t>
      </w:r>
      <w:r w:rsidR="00AE14EC" w:rsidRPr="007E730E">
        <w:rPr>
          <w:rFonts w:asciiTheme="minorBidi" w:hAnsiTheme="minorBidi"/>
          <w:sz w:val="20"/>
          <w:szCs w:val="20"/>
        </w:rPr>
        <w:t xml:space="preserve">pagal šį </w:t>
      </w:r>
      <w:r w:rsidR="00617313" w:rsidRPr="007E730E">
        <w:rPr>
          <w:rFonts w:asciiTheme="minorBidi" w:hAnsiTheme="minorBidi"/>
          <w:sz w:val="20"/>
          <w:szCs w:val="20"/>
        </w:rPr>
        <w:t>aprašymą:</w:t>
      </w:r>
    </w:p>
    <w:p w14:paraId="4230A136" w14:textId="77777777" w:rsidR="009601D5" w:rsidRPr="00C17F9A" w:rsidRDefault="009601D5" w:rsidP="0021369F">
      <w:pPr>
        <w:pStyle w:val="ListParagraph"/>
        <w:spacing w:after="120" w:line="240" w:lineRule="auto"/>
        <w:ind w:left="360"/>
        <w:jc w:val="both"/>
        <w:textAlignment w:val="baseline"/>
        <w:rPr>
          <w:rFonts w:ascii="Arial" w:eastAsiaTheme="minorEastAsia" w:hAnsi="Arial" w:cs="Arial"/>
          <w:sz w:val="20"/>
          <w:szCs w:val="20"/>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678"/>
        <w:gridCol w:w="4111"/>
      </w:tblGrid>
      <w:tr w:rsidR="00BB1F24" w:rsidRPr="00C17F9A" w14:paraId="726D5E4E" w14:textId="7DE9B21E" w:rsidTr="0070767C">
        <w:trPr>
          <w:trHeight w:val="312"/>
        </w:trPr>
        <w:tc>
          <w:tcPr>
            <w:tcW w:w="100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440EDE94" w14:textId="77777777" w:rsidR="00BB1F24" w:rsidRPr="00FB3EB4" w:rsidRDefault="00BB1F24" w:rsidP="523C6EFF">
            <w:pPr>
              <w:spacing w:after="120" w:line="240" w:lineRule="auto"/>
              <w:rPr>
                <w:rFonts w:ascii="Arial" w:hAnsi="Arial" w:cs="Arial"/>
                <w:sz w:val="20"/>
                <w:szCs w:val="20"/>
              </w:rPr>
            </w:pPr>
            <w:r w:rsidRPr="00C17F9A">
              <w:rPr>
                <w:rFonts w:ascii="Arial" w:hAnsi="Arial" w:cs="Arial"/>
                <w:b/>
                <w:bCs/>
                <w:sz w:val="20"/>
                <w:szCs w:val="20"/>
              </w:rPr>
              <w:t>I kriterijus – Paslaugų teikimo aprašymas (A)</w:t>
            </w:r>
          </w:p>
          <w:p w14:paraId="097DB09B" w14:textId="6912A3D3" w:rsidR="00BB1F24" w:rsidRPr="003F234E" w:rsidRDefault="00BB1F24" w:rsidP="00F36771">
            <w:pPr>
              <w:spacing w:after="120" w:line="240" w:lineRule="auto"/>
              <w:jc w:val="both"/>
              <w:rPr>
                <w:rFonts w:ascii="Arial" w:hAnsi="Arial" w:cs="Arial"/>
                <w:sz w:val="20"/>
                <w:szCs w:val="20"/>
              </w:rPr>
            </w:pPr>
            <w:r w:rsidRPr="00C17F9A">
              <w:rPr>
                <w:rFonts w:ascii="Arial" w:hAnsi="Arial" w:cs="Arial"/>
                <w:sz w:val="20"/>
                <w:szCs w:val="20"/>
              </w:rPr>
              <w:t xml:space="preserve">Vertinamas </w:t>
            </w:r>
            <w:r w:rsidRPr="003F234E">
              <w:rPr>
                <w:rFonts w:ascii="Arial" w:hAnsi="Arial" w:cs="Arial"/>
                <w:sz w:val="20"/>
                <w:szCs w:val="20"/>
              </w:rPr>
              <w:t xml:space="preserve">Paslaugų teikimo aprašymas, </w:t>
            </w:r>
            <w:r w:rsidR="00D4131A" w:rsidRPr="003F234E">
              <w:rPr>
                <w:rFonts w:ascii="Arial" w:hAnsi="Arial" w:cs="Arial"/>
                <w:sz w:val="20"/>
                <w:szCs w:val="20"/>
              </w:rPr>
              <w:t xml:space="preserve">teikiamas skaitmeniniu </w:t>
            </w:r>
            <w:r w:rsidR="001E2D9E" w:rsidRPr="003F234E">
              <w:rPr>
                <w:rFonts w:ascii="Arial" w:hAnsi="Arial" w:cs="Arial"/>
                <w:sz w:val="20"/>
                <w:szCs w:val="20"/>
              </w:rPr>
              <w:t xml:space="preserve">MS Word </w:t>
            </w:r>
            <w:r w:rsidR="00D4131A" w:rsidRPr="003F234E">
              <w:rPr>
                <w:rFonts w:ascii="Arial" w:hAnsi="Arial" w:cs="Arial"/>
                <w:sz w:val="20"/>
                <w:szCs w:val="20"/>
              </w:rPr>
              <w:t xml:space="preserve">formatu </w:t>
            </w:r>
            <w:r w:rsidR="00B9408E" w:rsidRPr="003F234E">
              <w:rPr>
                <w:rFonts w:ascii="Arial" w:hAnsi="Arial" w:cs="Arial"/>
                <w:sz w:val="20"/>
                <w:szCs w:val="20"/>
              </w:rPr>
              <w:t xml:space="preserve">iki 10 puslapių apimties, </w:t>
            </w:r>
            <w:r w:rsidRPr="003F234E">
              <w:rPr>
                <w:rFonts w:ascii="Arial" w:hAnsi="Arial" w:cs="Arial"/>
                <w:sz w:val="20"/>
                <w:szCs w:val="20"/>
              </w:rPr>
              <w:t>kuris bus taikomas valdyti techninėje specifikacijoje (toliau – TS) detalizuotas užduotis kaip visumą ir pasiekti TS apibrėžtus tikslus TS nustatytais terminais. Paslaugų teikimo aprašyme, be kita ko, turi būti aptarti šie aspektai:</w:t>
            </w:r>
          </w:p>
          <w:p w14:paraId="35ECDFCF" w14:textId="70BF0330" w:rsidR="00BB1F24" w:rsidRPr="00CD3952" w:rsidRDefault="00BB1F24" w:rsidP="00C153B1">
            <w:pPr>
              <w:pStyle w:val="ListParagraph"/>
              <w:numPr>
                <w:ilvl w:val="0"/>
                <w:numId w:val="38"/>
              </w:numPr>
              <w:spacing w:after="120" w:line="240" w:lineRule="auto"/>
              <w:ind w:left="32" w:firstLine="328"/>
              <w:jc w:val="both"/>
              <w:rPr>
                <w:rFonts w:ascii="Arial" w:hAnsi="Arial" w:cs="Arial"/>
                <w:i/>
                <w:iCs/>
                <w:color w:val="4472C4" w:themeColor="accent1"/>
                <w:sz w:val="20"/>
                <w:szCs w:val="20"/>
              </w:rPr>
            </w:pPr>
            <w:r w:rsidRPr="00CD3952">
              <w:rPr>
                <w:rFonts w:ascii="Arial" w:hAnsi="Arial" w:cs="Arial"/>
                <w:i/>
                <w:iCs/>
                <w:color w:val="4472C4" w:themeColor="accent1"/>
                <w:sz w:val="20"/>
                <w:szCs w:val="20"/>
              </w:rPr>
              <w:t xml:space="preserve">Paslaugų teikimo aprašymas, </w:t>
            </w:r>
            <w:r w:rsidR="098F11FA" w:rsidRPr="00CD3952">
              <w:rPr>
                <w:rFonts w:ascii="Arial" w:hAnsi="Arial" w:cs="Arial"/>
                <w:i/>
                <w:iCs/>
                <w:color w:val="4472C4" w:themeColor="accent1"/>
                <w:sz w:val="20"/>
                <w:szCs w:val="20"/>
              </w:rPr>
              <w:t>planas</w:t>
            </w:r>
            <w:r w:rsidRPr="00CD3952">
              <w:rPr>
                <w:rFonts w:ascii="Arial" w:hAnsi="Arial" w:cs="Arial"/>
                <w:i/>
                <w:iCs/>
                <w:color w:val="4472C4" w:themeColor="accent1"/>
                <w:sz w:val="20"/>
                <w:szCs w:val="20"/>
              </w:rPr>
              <w:t>;</w:t>
            </w:r>
          </w:p>
          <w:p w14:paraId="5B52D633" w14:textId="77777777" w:rsidR="00BB1F24" w:rsidRPr="00CD3952" w:rsidRDefault="00BB1F24" w:rsidP="00F36771">
            <w:pPr>
              <w:pStyle w:val="ListParagraph"/>
              <w:numPr>
                <w:ilvl w:val="0"/>
                <w:numId w:val="38"/>
              </w:numPr>
              <w:spacing w:after="120" w:line="240" w:lineRule="auto"/>
              <w:ind w:left="32" w:firstLine="328"/>
              <w:jc w:val="both"/>
              <w:rPr>
                <w:rFonts w:ascii="Arial" w:hAnsi="Arial" w:cs="Arial"/>
                <w:i/>
                <w:iCs/>
                <w:color w:val="4472C4" w:themeColor="accent1"/>
                <w:sz w:val="20"/>
                <w:szCs w:val="20"/>
              </w:rPr>
            </w:pPr>
            <w:r w:rsidRPr="00CD3952">
              <w:rPr>
                <w:rFonts w:ascii="Arial" w:hAnsi="Arial" w:cs="Arial"/>
                <w:i/>
                <w:iCs/>
                <w:color w:val="4472C4" w:themeColor="accent1"/>
                <w:sz w:val="20"/>
                <w:szCs w:val="20"/>
              </w:rPr>
              <w:t>Projekto komandos (žmogiškųjų išteklių) valdymo ir paskirstymo metodas;</w:t>
            </w:r>
          </w:p>
          <w:p w14:paraId="13F03FBE" w14:textId="469D23F7" w:rsidR="00BB1F24" w:rsidRPr="00CD3952" w:rsidRDefault="00BB1F24" w:rsidP="00F36771">
            <w:pPr>
              <w:pStyle w:val="ListParagraph"/>
              <w:numPr>
                <w:ilvl w:val="0"/>
                <w:numId w:val="38"/>
              </w:numPr>
              <w:spacing w:after="120" w:line="240" w:lineRule="auto"/>
              <w:ind w:left="32" w:firstLine="328"/>
              <w:jc w:val="both"/>
              <w:rPr>
                <w:rFonts w:ascii="Arial" w:hAnsi="Arial" w:cs="Arial"/>
                <w:i/>
                <w:iCs/>
                <w:color w:val="4472C4" w:themeColor="accent1"/>
                <w:sz w:val="20"/>
                <w:szCs w:val="20"/>
              </w:rPr>
            </w:pPr>
            <w:r w:rsidRPr="00CD3952">
              <w:rPr>
                <w:rFonts w:ascii="Arial" w:hAnsi="Arial" w:cs="Arial"/>
                <w:i/>
                <w:iCs/>
                <w:color w:val="4472C4" w:themeColor="accent1"/>
                <w:sz w:val="20"/>
                <w:szCs w:val="20"/>
              </w:rPr>
              <w:t xml:space="preserve">Strateginių sesijų valdymo </w:t>
            </w:r>
            <w:r w:rsidR="00DD534A" w:rsidRPr="00CD3952">
              <w:rPr>
                <w:rFonts w:ascii="Arial" w:hAnsi="Arial" w:cs="Arial"/>
                <w:i/>
                <w:iCs/>
                <w:color w:val="4472C4" w:themeColor="accent1"/>
                <w:sz w:val="20"/>
                <w:szCs w:val="20"/>
              </w:rPr>
              <w:t>metoda</w:t>
            </w:r>
            <w:r w:rsidR="00A0304F" w:rsidRPr="00CD3952">
              <w:rPr>
                <w:rFonts w:ascii="Arial" w:hAnsi="Arial" w:cs="Arial"/>
                <w:i/>
                <w:iCs/>
                <w:color w:val="4472C4" w:themeColor="accent1"/>
                <w:sz w:val="20"/>
                <w:szCs w:val="20"/>
              </w:rPr>
              <w:t>s</w:t>
            </w:r>
            <w:r w:rsidR="00DD534A" w:rsidRPr="00CD3952">
              <w:rPr>
                <w:rFonts w:ascii="Arial" w:hAnsi="Arial" w:cs="Arial"/>
                <w:i/>
                <w:iCs/>
                <w:color w:val="4472C4" w:themeColor="accent1"/>
                <w:sz w:val="20"/>
                <w:szCs w:val="20"/>
              </w:rPr>
              <w:t>.</w:t>
            </w:r>
          </w:p>
          <w:p w14:paraId="511A5EBE" w14:textId="77777777" w:rsidR="00DB5B39" w:rsidRPr="003F234E" w:rsidRDefault="00DB5B39" w:rsidP="00380728">
            <w:pPr>
              <w:pStyle w:val="ListParagraph"/>
              <w:spacing w:after="120" w:line="240" w:lineRule="auto"/>
              <w:ind w:left="360"/>
              <w:jc w:val="both"/>
              <w:rPr>
                <w:rFonts w:ascii="Arial" w:hAnsi="Arial" w:cs="Arial"/>
                <w:sz w:val="20"/>
                <w:szCs w:val="20"/>
              </w:rPr>
            </w:pPr>
          </w:p>
          <w:p w14:paraId="3890F295" w14:textId="6314FBDE" w:rsidR="00BB1F24" w:rsidRPr="00C17F9A" w:rsidRDefault="00BB1F24" w:rsidP="523C6EFF">
            <w:pPr>
              <w:spacing w:after="120" w:line="240" w:lineRule="auto"/>
              <w:rPr>
                <w:rFonts w:ascii="Arial" w:hAnsi="Arial" w:cs="Arial"/>
                <w:sz w:val="20"/>
                <w:szCs w:val="20"/>
              </w:rPr>
            </w:pPr>
          </w:p>
        </w:tc>
      </w:tr>
      <w:tr w:rsidR="00F27814" w:rsidRPr="00C17F9A" w14:paraId="7BD8CB2D" w14:textId="77777777" w:rsidTr="0070767C">
        <w:trPr>
          <w:trHeight w:val="2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7C890CD2" w14:textId="41389178" w:rsidR="00F27814" w:rsidRPr="00C17F9A" w:rsidRDefault="00F27814" w:rsidP="00F27814">
            <w:pPr>
              <w:spacing w:after="120" w:line="240" w:lineRule="auto"/>
              <w:jc w:val="center"/>
              <w:rPr>
                <w:rFonts w:ascii="Arial" w:hAnsi="Arial" w:cs="Arial"/>
                <w:b/>
                <w:bCs/>
                <w:i/>
                <w:iCs/>
                <w:sz w:val="20"/>
                <w:szCs w:val="20"/>
              </w:rPr>
            </w:pPr>
            <w:r w:rsidRPr="00C17F9A">
              <w:rPr>
                <w:rFonts w:ascii="Arial" w:hAnsi="Arial" w:cs="Arial"/>
                <w:b/>
                <w:bCs/>
                <w:i/>
                <w:iCs/>
                <w:sz w:val="20"/>
                <w:szCs w:val="20"/>
              </w:rPr>
              <w:lastRenderedPageBreak/>
              <w:t>1</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44AC65F1" w14:textId="2D3552BA" w:rsidR="00F27814" w:rsidRPr="00C17F9A" w:rsidRDefault="00F27814" w:rsidP="0007254C">
            <w:pPr>
              <w:spacing w:after="120" w:line="240" w:lineRule="auto"/>
              <w:jc w:val="center"/>
              <w:rPr>
                <w:rFonts w:ascii="Arial" w:hAnsi="Arial" w:cs="Arial"/>
                <w:b/>
                <w:bCs/>
                <w:i/>
                <w:iCs/>
                <w:sz w:val="20"/>
                <w:szCs w:val="20"/>
              </w:rPr>
            </w:pPr>
            <w:r w:rsidRPr="00C17F9A">
              <w:rPr>
                <w:rFonts w:ascii="Arial" w:hAnsi="Arial" w:cs="Arial"/>
                <w:b/>
                <w:bCs/>
                <w:i/>
                <w:iCs/>
                <w:sz w:val="20"/>
                <w:szCs w:val="20"/>
              </w:rPr>
              <w:t>2</w:t>
            </w:r>
          </w:p>
        </w:tc>
        <w:tc>
          <w:tcPr>
            <w:tcW w:w="4111" w:type="dxa"/>
            <w:tcBorders>
              <w:top w:val="single" w:sz="4" w:space="0" w:color="auto"/>
              <w:left w:val="single" w:sz="4" w:space="0" w:color="auto"/>
              <w:bottom w:val="single" w:sz="4" w:space="0" w:color="auto"/>
              <w:right w:val="single" w:sz="4" w:space="0" w:color="auto"/>
            </w:tcBorders>
          </w:tcPr>
          <w:p w14:paraId="30BDC91B" w14:textId="0BDF8630" w:rsidR="00F27814" w:rsidRPr="00C17F9A" w:rsidRDefault="00F27814" w:rsidP="0007254C">
            <w:pPr>
              <w:spacing w:after="120" w:line="240" w:lineRule="auto"/>
              <w:jc w:val="center"/>
              <w:rPr>
                <w:rFonts w:ascii="Arial" w:hAnsi="Arial" w:cs="Arial"/>
                <w:b/>
                <w:bCs/>
                <w:i/>
                <w:iCs/>
                <w:sz w:val="20"/>
                <w:szCs w:val="20"/>
              </w:rPr>
            </w:pPr>
            <w:r w:rsidRPr="00C17F9A">
              <w:rPr>
                <w:rFonts w:ascii="Arial" w:hAnsi="Arial" w:cs="Arial"/>
                <w:b/>
                <w:bCs/>
                <w:i/>
                <w:iCs/>
                <w:sz w:val="20"/>
                <w:szCs w:val="20"/>
              </w:rPr>
              <w:t>3</w:t>
            </w:r>
          </w:p>
        </w:tc>
      </w:tr>
      <w:tr w:rsidR="00DA0EBC" w:rsidRPr="00C17F9A" w14:paraId="24222DC4" w14:textId="10E3302D" w:rsidTr="0070767C">
        <w:tc>
          <w:tcPr>
            <w:tcW w:w="5954"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59DD547" w14:textId="286456B7" w:rsidR="00DA0EBC" w:rsidRPr="00DA0EBC" w:rsidRDefault="00DA0EBC" w:rsidP="00C91222">
            <w:pPr>
              <w:spacing w:after="120" w:line="240" w:lineRule="auto"/>
              <w:jc w:val="center"/>
              <w:rPr>
                <w:rFonts w:ascii="Arial" w:hAnsi="Arial" w:cs="Arial"/>
                <w:b/>
                <w:bCs/>
                <w:sz w:val="20"/>
                <w:szCs w:val="20"/>
              </w:rPr>
            </w:pPr>
            <w:r w:rsidRPr="00DA0EBC">
              <w:rPr>
                <w:rFonts w:ascii="Arial" w:hAnsi="Arial" w:cs="Arial"/>
                <w:b/>
                <w:bCs/>
                <w:sz w:val="20"/>
                <w:szCs w:val="20"/>
              </w:rPr>
              <w:t xml:space="preserve">Nepateiktas </w:t>
            </w:r>
            <w:r w:rsidR="00862BC1" w:rsidRPr="00862BC1">
              <w:rPr>
                <w:rFonts w:ascii="Arial" w:hAnsi="Arial" w:cs="Arial"/>
                <w:b/>
                <w:bCs/>
                <w:sz w:val="20"/>
                <w:szCs w:val="20"/>
              </w:rPr>
              <w:t>užpildytas pasiūlymo priedas „Paslaugų teikimo aprašymas“</w:t>
            </w:r>
          </w:p>
          <w:p w14:paraId="559DDC88" w14:textId="3DC01EC6" w:rsidR="00DA0EBC" w:rsidRPr="00DA0EBC" w:rsidRDefault="00DA0EBC" w:rsidP="00DA0EBC">
            <w:pPr>
              <w:spacing w:after="120" w:line="240" w:lineRule="auto"/>
              <w:jc w:val="both"/>
              <w:rPr>
                <w:rFonts w:ascii="Arial" w:hAnsi="Arial" w:cs="Arial"/>
                <w:b/>
                <w:bCs/>
                <w:sz w:val="20"/>
                <w:szCs w:val="20"/>
              </w:rPr>
            </w:pPr>
          </w:p>
        </w:tc>
        <w:tc>
          <w:tcPr>
            <w:tcW w:w="4111" w:type="dxa"/>
            <w:tcBorders>
              <w:top w:val="single" w:sz="4" w:space="0" w:color="auto"/>
              <w:left w:val="single" w:sz="4" w:space="0" w:color="auto"/>
              <w:right w:val="single" w:sz="4" w:space="0" w:color="auto"/>
            </w:tcBorders>
            <w:shd w:val="clear" w:color="auto" w:fill="DEEAF6" w:themeFill="accent5" w:themeFillTint="33"/>
          </w:tcPr>
          <w:p w14:paraId="22DADBF2" w14:textId="1B8C0047" w:rsidR="00DA0EBC" w:rsidRPr="00DA0EBC" w:rsidRDefault="00DA0EBC" w:rsidP="0020795E">
            <w:pPr>
              <w:spacing w:before="100" w:beforeAutospacing="1" w:after="100" w:afterAutospacing="1" w:line="240" w:lineRule="auto"/>
              <w:ind w:left="312"/>
              <w:jc w:val="both"/>
              <w:rPr>
                <w:rFonts w:ascii="Arial" w:eastAsia="Times New Roman" w:hAnsi="Arial" w:cs="Arial"/>
                <w:b/>
                <w:bCs/>
                <w:kern w:val="0"/>
                <w:sz w:val="20"/>
                <w:szCs w:val="20"/>
                <w14:ligatures w14:val="none"/>
              </w:rPr>
            </w:pPr>
            <w:r w:rsidRPr="00DA0EBC">
              <w:rPr>
                <w:rFonts w:ascii="Arial" w:eastAsia="Times New Roman" w:hAnsi="Arial" w:cs="Arial"/>
                <w:b/>
                <w:bCs/>
                <w:kern w:val="0"/>
                <w:sz w:val="20"/>
                <w:szCs w:val="20"/>
                <w14:ligatures w14:val="none"/>
              </w:rPr>
              <w:t>Pirminis pasiūlymas atmetamas</w:t>
            </w:r>
          </w:p>
        </w:tc>
      </w:tr>
      <w:tr w:rsidR="00CC4306" w:rsidRPr="00C17F9A" w14:paraId="30699E4B" w14:textId="77777777" w:rsidTr="0070767C">
        <w:trPr>
          <w:trHeight w:val="281"/>
        </w:trPr>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B202C5F" w14:textId="633FCB3C" w:rsidR="00CC4306" w:rsidRPr="00C17F9A" w:rsidRDefault="00796551" w:rsidP="008D0627">
            <w:pPr>
              <w:spacing w:after="120" w:line="240" w:lineRule="auto"/>
              <w:jc w:val="both"/>
              <w:rPr>
                <w:rFonts w:ascii="Arial" w:hAnsi="Arial" w:cs="Arial"/>
                <w:b/>
                <w:bCs/>
                <w:sz w:val="20"/>
                <w:szCs w:val="20"/>
              </w:rPr>
            </w:pPr>
            <w:r w:rsidRPr="00C17F9A">
              <w:rPr>
                <w:rFonts w:ascii="Arial" w:hAnsi="Arial" w:cs="Arial"/>
                <w:b/>
                <w:bCs/>
                <w:sz w:val="20"/>
                <w:szCs w:val="20"/>
              </w:rPr>
              <w:t>Balai</w:t>
            </w:r>
          </w:p>
        </w:tc>
        <w:tc>
          <w:tcPr>
            <w:tcW w:w="467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C52FEA5" w14:textId="3ABB2232" w:rsidR="00CC4306" w:rsidRPr="00452116" w:rsidRDefault="00924B42" w:rsidP="008D0627">
            <w:pPr>
              <w:spacing w:after="120" w:line="240" w:lineRule="auto"/>
              <w:jc w:val="both"/>
              <w:rPr>
                <w:rFonts w:ascii="Arial" w:hAnsi="Arial" w:cs="Arial"/>
                <w:b/>
                <w:bCs/>
                <w:i/>
                <w:iCs/>
                <w:sz w:val="20"/>
                <w:szCs w:val="20"/>
              </w:rPr>
            </w:pPr>
            <w:r>
              <w:rPr>
                <w:rFonts w:ascii="Arial" w:hAnsi="Arial" w:cs="Arial"/>
                <w:b/>
                <w:bCs/>
                <w:i/>
                <w:iCs/>
                <w:color w:val="4472C4" w:themeColor="accent1"/>
                <w:sz w:val="20"/>
                <w:szCs w:val="20"/>
              </w:rPr>
              <w:t>„</w:t>
            </w:r>
            <w:r w:rsidR="00CC4306" w:rsidRPr="00452116">
              <w:rPr>
                <w:rFonts w:ascii="Arial" w:hAnsi="Arial" w:cs="Arial"/>
                <w:b/>
                <w:bCs/>
                <w:i/>
                <w:iCs/>
                <w:color w:val="4472C4" w:themeColor="accent1"/>
                <w:sz w:val="20"/>
                <w:szCs w:val="20"/>
              </w:rPr>
              <w:t xml:space="preserve">Paslaugų teikimo </w:t>
            </w:r>
            <w:r w:rsidR="00871471" w:rsidRPr="00452116">
              <w:rPr>
                <w:rFonts w:ascii="Arial" w:hAnsi="Arial" w:cs="Arial"/>
                <w:b/>
                <w:bCs/>
                <w:i/>
                <w:iCs/>
                <w:color w:val="4472C4" w:themeColor="accent1"/>
                <w:sz w:val="20"/>
                <w:szCs w:val="20"/>
              </w:rPr>
              <w:t>apraš</w:t>
            </w:r>
            <w:r w:rsidR="00E75D04" w:rsidRPr="00452116">
              <w:rPr>
                <w:rFonts w:ascii="Arial" w:hAnsi="Arial" w:cs="Arial"/>
                <w:b/>
                <w:bCs/>
                <w:i/>
                <w:iCs/>
                <w:color w:val="4472C4" w:themeColor="accent1"/>
                <w:sz w:val="20"/>
                <w:szCs w:val="20"/>
              </w:rPr>
              <w:t xml:space="preserve">ymas, </w:t>
            </w:r>
            <w:r w:rsidR="00EA7168" w:rsidRPr="00452116">
              <w:rPr>
                <w:rFonts w:ascii="Arial" w:hAnsi="Arial" w:cs="Arial"/>
                <w:b/>
                <w:bCs/>
                <w:i/>
                <w:iCs/>
                <w:color w:val="4472C4" w:themeColor="accent1"/>
                <w:sz w:val="20"/>
                <w:szCs w:val="20"/>
              </w:rPr>
              <w:t>planas</w:t>
            </w:r>
            <w:r>
              <w:rPr>
                <w:rFonts w:ascii="Arial" w:hAnsi="Arial" w:cs="Arial"/>
                <w:b/>
                <w:bCs/>
                <w:i/>
                <w:iCs/>
                <w:color w:val="4472C4" w:themeColor="accent1"/>
                <w:sz w:val="20"/>
                <w:szCs w:val="20"/>
              </w:rPr>
              <w:t>“</w:t>
            </w:r>
          </w:p>
        </w:tc>
        <w:tc>
          <w:tcPr>
            <w:tcW w:w="4111" w:type="dxa"/>
            <w:tcBorders>
              <w:left w:val="single" w:sz="4" w:space="0" w:color="auto"/>
              <w:right w:val="single" w:sz="4" w:space="0" w:color="auto"/>
            </w:tcBorders>
            <w:shd w:val="clear" w:color="auto" w:fill="FBE4D5" w:themeFill="accent2" w:themeFillTint="33"/>
          </w:tcPr>
          <w:p w14:paraId="56FFDA61" w14:textId="36136911" w:rsidR="00CC4306" w:rsidRPr="006226C9" w:rsidRDefault="0035125F" w:rsidP="008D0627">
            <w:pPr>
              <w:spacing w:after="120" w:line="240" w:lineRule="auto"/>
              <w:jc w:val="both"/>
              <w:rPr>
                <w:rFonts w:ascii="Arial" w:hAnsi="Arial" w:cs="Arial"/>
                <w:b/>
                <w:bCs/>
                <w:sz w:val="20"/>
                <w:szCs w:val="20"/>
              </w:rPr>
            </w:pPr>
            <w:r w:rsidRPr="006226C9">
              <w:rPr>
                <w:rFonts w:ascii="Arial" w:hAnsi="Arial" w:cs="Arial"/>
                <w:b/>
                <w:bCs/>
                <w:sz w:val="20"/>
                <w:szCs w:val="20"/>
              </w:rPr>
              <w:t>Paslaugų teikimo aprašymas, grafikas vertinamas šiais aspektais</w:t>
            </w:r>
            <w:r>
              <w:rPr>
                <w:rFonts w:ascii="Arial" w:hAnsi="Arial" w:cs="Arial"/>
                <w:b/>
                <w:bCs/>
                <w:sz w:val="20"/>
                <w:szCs w:val="20"/>
              </w:rPr>
              <w:t>:</w:t>
            </w:r>
          </w:p>
        </w:tc>
      </w:tr>
      <w:tr w:rsidR="00330E39" w:rsidRPr="00C17F9A" w14:paraId="578592AC" w14:textId="77777777" w:rsidTr="0070767C">
        <w:trPr>
          <w:trHeight w:val="281"/>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3761B9" w14:textId="3F70F038" w:rsidR="00330E39" w:rsidRPr="00C17F9A" w:rsidRDefault="00C70722" w:rsidP="008D0627">
            <w:pPr>
              <w:spacing w:after="120" w:line="240" w:lineRule="auto"/>
              <w:jc w:val="both"/>
              <w:rPr>
                <w:rFonts w:ascii="Arial" w:hAnsi="Arial" w:cs="Arial"/>
                <w:sz w:val="20"/>
                <w:szCs w:val="20"/>
              </w:rPr>
            </w:pPr>
            <w:r>
              <w:rPr>
                <w:rFonts w:ascii="Arial" w:hAnsi="Arial" w:cs="Arial"/>
                <w:sz w:val="20"/>
                <w:szCs w:val="20"/>
              </w:rPr>
              <w:t xml:space="preserve">Labai blogas </w:t>
            </w:r>
            <w:r w:rsidR="00C846A2">
              <w:rPr>
                <w:rFonts w:ascii="Arial" w:hAnsi="Arial" w:cs="Arial"/>
                <w:sz w:val="20"/>
                <w:szCs w:val="20"/>
              </w:rPr>
              <w:t>(</w:t>
            </w:r>
            <w:r w:rsidR="00330E39">
              <w:rPr>
                <w:rFonts w:ascii="Arial" w:hAnsi="Arial" w:cs="Arial"/>
                <w:sz w:val="20"/>
                <w:szCs w:val="20"/>
              </w:rPr>
              <w:t>0</w:t>
            </w:r>
            <w:r w:rsidR="00AD3EF2">
              <w:rPr>
                <w:rFonts w:ascii="Arial" w:hAnsi="Arial" w:cs="Arial"/>
                <w:sz w:val="20"/>
                <w:szCs w:val="20"/>
              </w:rPr>
              <w:t xml:space="preserve"> balų</w:t>
            </w:r>
            <w:r w:rsidR="00C846A2">
              <w:rPr>
                <w:rFonts w:ascii="Arial" w:hAnsi="Arial" w:cs="Arial"/>
                <w:sz w:val="20"/>
                <w:szCs w:val="20"/>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12ACB5C0" w14:textId="26424269" w:rsidR="00330E39" w:rsidRPr="00CF711B" w:rsidRDefault="00CF711B" w:rsidP="00B25F2F">
            <w:pPr>
              <w:spacing w:after="120" w:line="240" w:lineRule="auto"/>
              <w:jc w:val="both"/>
              <w:rPr>
                <w:rFonts w:ascii="Arial" w:hAnsi="Arial" w:cs="Arial"/>
                <w:sz w:val="20"/>
                <w:szCs w:val="20"/>
              </w:rPr>
            </w:pPr>
            <w:r w:rsidRPr="00C846A2">
              <w:rPr>
                <w:rFonts w:ascii="Arial" w:hAnsi="Arial" w:cs="Arial"/>
                <w:sz w:val="20"/>
                <w:szCs w:val="20"/>
              </w:rPr>
              <w:t xml:space="preserve">Nepateiktas </w:t>
            </w:r>
            <w:r w:rsidR="00CE18EA">
              <w:rPr>
                <w:rFonts w:ascii="Arial" w:hAnsi="Arial" w:cs="Arial"/>
                <w:sz w:val="20"/>
                <w:szCs w:val="20"/>
              </w:rPr>
              <w:t>„P</w:t>
            </w:r>
            <w:r w:rsidRPr="00C846A2">
              <w:rPr>
                <w:rFonts w:ascii="Arial" w:hAnsi="Arial" w:cs="Arial"/>
                <w:sz w:val="20"/>
                <w:szCs w:val="20"/>
              </w:rPr>
              <w:t>aslaugų teikimo aprašymas, planas</w:t>
            </w:r>
            <w:r w:rsidR="00CE18EA">
              <w:rPr>
                <w:rFonts w:ascii="Arial" w:hAnsi="Arial" w:cs="Arial"/>
                <w:sz w:val="20"/>
                <w:szCs w:val="20"/>
              </w:rPr>
              <w:t>“.</w:t>
            </w:r>
          </w:p>
        </w:tc>
        <w:tc>
          <w:tcPr>
            <w:tcW w:w="4111" w:type="dxa"/>
            <w:tcBorders>
              <w:left w:val="single" w:sz="4" w:space="0" w:color="auto"/>
              <w:right w:val="single" w:sz="4" w:space="0" w:color="auto"/>
            </w:tcBorders>
          </w:tcPr>
          <w:p w14:paraId="06C53B6E" w14:textId="77777777" w:rsidR="00330E39" w:rsidRPr="006226C9" w:rsidRDefault="00330E39" w:rsidP="006533D8">
            <w:pPr>
              <w:pStyle w:val="ListParagraph"/>
              <w:spacing w:after="120" w:line="240" w:lineRule="auto"/>
              <w:ind w:left="314"/>
              <w:jc w:val="both"/>
              <w:rPr>
                <w:rFonts w:ascii="Arial" w:hAnsi="Arial" w:cs="Arial"/>
                <w:sz w:val="20"/>
                <w:szCs w:val="20"/>
              </w:rPr>
            </w:pPr>
          </w:p>
        </w:tc>
      </w:tr>
      <w:tr w:rsidR="00075599" w:rsidRPr="00C17F9A" w14:paraId="5ED45AD6" w14:textId="22951A9C" w:rsidTr="0070767C">
        <w:trPr>
          <w:trHeight w:val="281"/>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09E33D" w14:textId="26D29BC3" w:rsidR="00075599" w:rsidRPr="00C17F9A" w:rsidRDefault="00075599" w:rsidP="008D0627">
            <w:pPr>
              <w:spacing w:after="120" w:line="240" w:lineRule="auto"/>
              <w:jc w:val="both"/>
              <w:rPr>
                <w:rFonts w:ascii="Arial" w:hAnsi="Arial" w:cs="Arial"/>
                <w:sz w:val="20"/>
                <w:szCs w:val="20"/>
              </w:rPr>
            </w:pPr>
            <w:r w:rsidRPr="00C17F9A">
              <w:rPr>
                <w:rFonts w:ascii="Arial" w:hAnsi="Arial" w:cs="Arial"/>
                <w:sz w:val="20"/>
                <w:szCs w:val="20"/>
              </w:rPr>
              <w:t>Blogas  (2 balai)</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2C5F4B31" w14:textId="7221365D" w:rsidR="00075599" w:rsidRPr="00C17F9A" w:rsidRDefault="00075599" w:rsidP="00B25F2F">
            <w:pPr>
              <w:spacing w:after="120" w:line="240" w:lineRule="auto"/>
              <w:jc w:val="both"/>
              <w:rPr>
                <w:rFonts w:ascii="Arial" w:hAnsi="Arial" w:cs="Arial"/>
                <w:sz w:val="20"/>
                <w:szCs w:val="20"/>
              </w:rPr>
            </w:pPr>
            <w:r w:rsidRPr="00C17F9A">
              <w:rPr>
                <w:rFonts w:ascii="Arial" w:hAnsi="Arial" w:cs="Arial"/>
                <w:sz w:val="20"/>
                <w:szCs w:val="20"/>
              </w:rPr>
              <w:t>Paslaugų teikimo aprašymas tik iš dalies atitinka paslaugų teikimo tikslą ir yra nepakankamai konkretus arba neišsamus.</w:t>
            </w:r>
            <w:r>
              <w:rPr>
                <w:rFonts w:ascii="Arial" w:hAnsi="Arial" w:cs="Arial"/>
                <w:sz w:val="20"/>
                <w:szCs w:val="20"/>
              </w:rPr>
              <w:t xml:space="preserve"> </w:t>
            </w:r>
            <w:r w:rsidRPr="00117185">
              <w:rPr>
                <w:rFonts w:ascii="Arial" w:hAnsi="Arial" w:cs="Arial"/>
                <w:sz w:val="20"/>
                <w:szCs w:val="20"/>
              </w:rPr>
              <w:t>Aprašyti</w:t>
            </w:r>
            <w:r w:rsidR="004A5E1C">
              <w:rPr>
                <w:rFonts w:ascii="Arial" w:hAnsi="Arial" w:cs="Arial"/>
                <w:sz w:val="20"/>
                <w:szCs w:val="20"/>
              </w:rPr>
              <w:t xml:space="preserve"> 3 (trys) ir </w:t>
            </w:r>
            <w:r w:rsidR="004B5192">
              <w:rPr>
                <w:rFonts w:ascii="Arial" w:hAnsi="Arial" w:cs="Arial"/>
                <w:sz w:val="20"/>
                <w:szCs w:val="20"/>
              </w:rPr>
              <w:t>mažiau</w:t>
            </w:r>
            <w:r w:rsidRPr="00117185">
              <w:rPr>
                <w:rFonts w:ascii="Arial" w:hAnsi="Arial" w:cs="Arial"/>
                <w:sz w:val="20"/>
                <w:szCs w:val="20"/>
              </w:rPr>
              <w:t xml:space="preserve"> iš kriterijaus aprašyme nurodytų aspektų</w:t>
            </w:r>
            <w:r>
              <w:rPr>
                <w:rFonts w:ascii="Arial" w:hAnsi="Arial" w:cs="Arial"/>
                <w:sz w:val="20"/>
                <w:szCs w:val="20"/>
              </w:rPr>
              <w:t xml:space="preserve"> </w:t>
            </w:r>
            <w:r w:rsidRPr="00C17F9A">
              <w:rPr>
                <w:rFonts w:ascii="Arial" w:hAnsi="Arial" w:cs="Arial"/>
                <w:sz w:val="20"/>
                <w:szCs w:val="20"/>
              </w:rPr>
              <w:t>(žr. šios lentelės 3 stulpelį)</w:t>
            </w:r>
            <w:r w:rsidRPr="00117185">
              <w:rPr>
                <w:rFonts w:ascii="Arial" w:hAnsi="Arial" w:cs="Arial"/>
                <w:sz w:val="20"/>
                <w:szCs w:val="20"/>
              </w:rPr>
              <w:t xml:space="preserve">, tačiau jie yra bendrinio pobūdžio, nepakankamai susieti tarpusavyje ir (arba) </w:t>
            </w:r>
            <w:r>
              <w:rPr>
                <w:rFonts w:ascii="Arial" w:hAnsi="Arial" w:cs="Arial"/>
                <w:sz w:val="20"/>
                <w:szCs w:val="20"/>
              </w:rPr>
              <w:t>aprašyti neatsižvelgiant</w:t>
            </w:r>
            <w:r w:rsidRPr="00117185">
              <w:rPr>
                <w:rFonts w:ascii="Arial" w:hAnsi="Arial" w:cs="Arial"/>
                <w:sz w:val="20"/>
                <w:szCs w:val="20"/>
              </w:rPr>
              <w:t xml:space="preserve"> į LTG strategijos specifiką</w:t>
            </w:r>
            <w:r>
              <w:rPr>
                <w:rFonts w:ascii="Arial" w:hAnsi="Arial" w:cs="Arial"/>
                <w:sz w:val="20"/>
                <w:szCs w:val="20"/>
              </w:rPr>
              <w:t xml:space="preserve"> (pvz., neaprašyta arba labai paviršutiniškai aprašyta </w:t>
            </w:r>
            <w:r w:rsidRPr="00C17F9A">
              <w:rPr>
                <w:rFonts w:ascii="Arial" w:hAnsi="Arial" w:cs="Arial"/>
                <w:sz w:val="20"/>
                <w:szCs w:val="20"/>
              </w:rPr>
              <w:t>duomenų konsolidavimo ir darbo su dukterinėmis bendrovėmis logika</w:t>
            </w:r>
            <w:r>
              <w:rPr>
                <w:rFonts w:ascii="Arial" w:hAnsi="Arial" w:cs="Arial"/>
                <w:sz w:val="20"/>
                <w:szCs w:val="20"/>
              </w:rPr>
              <w:t xml:space="preserve">, </w:t>
            </w:r>
            <w:r w:rsidRPr="00C17F9A">
              <w:rPr>
                <w:rFonts w:ascii="Arial" w:hAnsi="Arial" w:cs="Arial"/>
                <w:sz w:val="20"/>
                <w:szCs w:val="20"/>
              </w:rPr>
              <w:t>nėra aišku, kaip bus renkami ir derinami duomenys ir interesai</w:t>
            </w:r>
            <w:r>
              <w:rPr>
                <w:rFonts w:ascii="Arial" w:hAnsi="Arial" w:cs="Arial"/>
                <w:sz w:val="20"/>
                <w:szCs w:val="20"/>
              </w:rPr>
              <w:t>).</w:t>
            </w:r>
          </w:p>
        </w:tc>
        <w:tc>
          <w:tcPr>
            <w:tcW w:w="4111" w:type="dxa"/>
            <w:vMerge w:val="restart"/>
            <w:tcBorders>
              <w:left w:val="single" w:sz="4" w:space="0" w:color="auto"/>
              <w:right w:val="single" w:sz="4" w:space="0" w:color="auto"/>
            </w:tcBorders>
          </w:tcPr>
          <w:p w14:paraId="15D90429" w14:textId="77777777" w:rsidR="00075599" w:rsidRPr="006226C9" w:rsidRDefault="00075599" w:rsidP="006226C9">
            <w:pPr>
              <w:pStyle w:val="ListParagraph"/>
              <w:numPr>
                <w:ilvl w:val="0"/>
                <w:numId w:val="41"/>
              </w:numPr>
              <w:spacing w:after="120" w:line="240" w:lineRule="auto"/>
              <w:ind w:left="314"/>
              <w:jc w:val="both"/>
              <w:rPr>
                <w:rFonts w:ascii="Arial" w:hAnsi="Arial" w:cs="Arial"/>
                <w:sz w:val="20"/>
                <w:szCs w:val="20"/>
              </w:rPr>
            </w:pPr>
            <w:r w:rsidRPr="006226C9">
              <w:rPr>
                <w:rFonts w:ascii="Arial" w:hAnsi="Arial" w:cs="Arial"/>
                <w:sz w:val="20"/>
                <w:szCs w:val="20"/>
              </w:rPr>
              <w:t xml:space="preserve">Pateikta aiški ir nuosekli strategijos atnaujinimo metodika, kurioje ne mažiau kaip 3 etapai yra tarpusavyje susieti, pagrindžiant jų seką ir priklausomybes, bei kiekviename etape nurodyti konkretūs rezultatai, sprendimų priėmimo momentai ir jų vaidmuo bendrame strategijos formavimo procese; </w:t>
            </w:r>
          </w:p>
          <w:p w14:paraId="41814B3F" w14:textId="77777777" w:rsidR="00075599" w:rsidRPr="006226C9" w:rsidRDefault="00075599" w:rsidP="006226C9">
            <w:pPr>
              <w:pStyle w:val="ListParagraph"/>
              <w:numPr>
                <w:ilvl w:val="0"/>
                <w:numId w:val="41"/>
              </w:numPr>
              <w:spacing w:after="120" w:line="240" w:lineRule="auto"/>
              <w:ind w:left="314"/>
              <w:jc w:val="both"/>
              <w:rPr>
                <w:rFonts w:ascii="Arial" w:hAnsi="Arial" w:cs="Arial"/>
                <w:sz w:val="20"/>
                <w:szCs w:val="20"/>
              </w:rPr>
            </w:pPr>
            <w:r w:rsidRPr="001942B4">
              <w:rPr>
                <w:rFonts w:ascii="Arial" w:hAnsi="Arial" w:cs="Arial"/>
                <w:sz w:val="20"/>
                <w:szCs w:val="20"/>
              </w:rPr>
              <w:t xml:space="preserve">pateiktas detalus ir valdomas paslaugų teikimo grafikas, kuriame ne tik nurodyti etapai ir tarpiniai rezultatai, bet ir aiškiai apibrėžtos etapų tarpusavio priklausomybės, kritiniai sprendimų taškai ir numatytos iteracijos (derinimo ciklai); </w:t>
            </w:r>
          </w:p>
          <w:p w14:paraId="18308C20" w14:textId="77777777" w:rsidR="00075599" w:rsidRPr="006226C9" w:rsidRDefault="00075599" w:rsidP="008A6100">
            <w:pPr>
              <w:pStyle w:val="ListParagraph"/>
              <w:numPr>
                <w:ilvl w:val="0"/>
                <w:numId w:val="41"/>
              </w:numPr>
              <w:spacing w:after="120" w:line="240" w:lineRule="auto"/>
              <w:ind w:left="314"/>
              <w:jc w:val="both"/>
              <w:rPr>
                <w:rFonts w:ascii="Arial" w:hAnsi="Arial" w:cs="Arial"/>
                <w:sz w:val="20"/>
                <w:szCs w:val="20"/>
              </w:rPr>
            </w:pPr>
            <w:r w:rsidRPr="001942B4">
              <w:rPr>
                <w:rFonts w:ascii="Arial" w:hAnsi="Arial" w:cs="Arial"/>
                <w:sz w:val="20"/>
                <w:szCs w:val="20"/>
              </w:rPr>
              <w:t>aprašytas LTG grupės duomenų konsolidavimo ir sprendimų derinimo mechanizmas (įtraukiant dukterines bendroves ir kitas suinteresuotąsias šalis), numatant kokybės užtikrinimo principus;</w:t>
            </w:r>
          </w:p>
          <w:p w14:paraId="197C721B" w14:textId="77777777" w:rsidR="00075599" w:rsidRDefault="00075599" w:rsidP="008A6100">
            <w:pPr>
              <w:pStyle w:val="ListParagraph"/>
              <w:numPr>
                <w:ilvl w:val="0"/>
                <w:numId w:val="41"/>
              </w:numPr>
              <w:ind w:left="314"/>
              <w:jc w:val="both"/>
              <w:rPr>
                <w:rFonts w:ascii="Arial" w:hAnsi="Arial" w:cs="Arial"/>
                <w:sz w:val="20"/>
                <w:szCs w:val="20"/>
              </w:rPr>
            </w:pPr>
            <w:r w:rsidRPr="001942B4">
              <w:rPr>
                <w:rFonts w:ascii="Arial" w:hAnsi="Arial" w:cs="Arial"/>
                <w:sz w:val="20"/>
                <w:szCs w:val="20"/>
              </w:rPr>
              <w:t xml:space="preserve">pateikti siūlomi pagrindiniai kriterijai (pvz., strateginis poveikis, finansinis poveikis, įtaka ESG tikslams ir </w:t>
            </w:r>
            <w:proofErr w:type="spellStart"/>
            <w:r w:rsidRPr="001942B4">
              <w:rPr>
                <w:rFonts w:ascii="Arial" w:hAnsi="Arial" w:cs="Arial"/>
                <w:sz w:val="20"/>
                <w:szCs w:val="20"/>
              </w:rPr>
              <w:t>dekarbonizacijai</w:t>
            </w:r>
            <w:proofErr w:type="spellEnd"/>
            <w:r w:rsidRPr="001942B4">
              <w:rPr>
                <w:rFonts w:ascii="Arial" w:hAnsi="Arial" w:cs="Arial"/>
                <w:sz w:val="20"/>
                <w:szCs w:val="20"/>
              </w:rPr>
              <w:t>, įgyvendinamumas, rizika, suderinamumas su viešaisiais tikslais) ir jų taikymo logika vertinant esamų iniciatyvų ir projektų tęstinumo ir (arba) koregavimo, ir (arba) nutraukimo tikslingumą;</w:t>
            </w:r>
          </w:p>
          <w:p w14:paraId="4B16AE98" w14:textId="3E2CE5E7" w:rsidR="00075599" w:rsidRPr="00C17F9A" w:rsidRDefault="00075599" w:rsidP="008A6100">
            <w:pPr>
              <w:pStyle w:val="ListParagraph"/>
              <w:numPr>
                <w:ilvl w:val="0"/>
                <w:numId w:val="41"/>
              </w:numPr>
              <w:ind w:left="314"/>
              <w:jc w:val="both"/>
              <w:rPr>
                <w:rFonts w:ascii="Arial" w:hAnsi="Arial" w:cs="Arial"/>
                <w:sz w:val="20"/>
                <w:szCs w:val="20"/>
              </w:rPr>
            </w:pPr>
            <w:r w:rsidRPr="008A6100">
              <w:rPr>
                <w:rFonts w:ascii="Arial" w:hAnsi="Arial" w:cs="Arial"/>
                <w:sz w:val="20"/>
                <w:szCs w:val="20"/>
              </w:rPr>
              <w:t>a</w:t>
            </w:r>
            <w:r w:rsidRPr="008A6100">
              <w:rPr>
                <w:rFonts w:ascii="Arial" w:eastAsiaTheme="minorEastAsia" w:hAnsi="Arial" w:cs="Arial"/>
                <w:sz w:val="20"/>
                <w:szCs w:val="20"/>
              </w:rPr>
              <w:t xml:space="preserve">prašytas siūlomas suinteresuotųjų šalių įtraukimo modelis, įskaitant planuojamų interviu, darbo sesijų ir diskusijų kategorijas, jų tikslus, dalyvių grupes ir planuojamą apimtį. </w:t>
            </w:r>
          </w:p>
        </w:tc>
      </w:tr>
      <w:tr w:rsidR="00075599" w:rsidRPr="00C17F9A" w14:paraId="0F44162B" w14:textId="77777777" w:rsidTr="0070767C">
        <w:trPr>
          <w:trHeight w:val="281"/>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5ECC9C3E" w14:textId="1F34DE5C" w:rsidR="00075599" w:rsidRPr="00C17F9A" w:rsidRDefault="00075599" w:rsidP="008D0627">
            <w:pPr>
              <w:spacing w:after="120" w:line="240" w:lineRule="auto"/>
              <w:jc w:val="both"/>
              <w:rPr>
                <w:rFonts w:ascii="Arial" w:hAnsi="Arial" w:cs="Arial"/>
                <w:sz w:val="20"/>
                <w:szCs w:val="20"/>
                <w:lang w:val="en-US"/>
              </w:rPr>
            </w:pPr>
            <w:r w:rsidRPr="00C17F9A">
              <w:rPr>
                <w:rFonts w:ascii="Arial" w:hAnsi="Arial" w:cs="Arial"/>
                <w:sz w:val="20"/>
                <w:szCs w:val="20"/>
              </w:rPr>
              <w:t>Geras (</w:t>
            </w:r>
            <w:r w:rsidRPr="00C17F9A">
              <w:rPr>
                <w:rFonts w:ascii="Arial" w:hAnsi="Arial" w:cs="Arial"/>
                <w:sz w:val="20"/>
                <w:szCs w:val="20"/>
                <w:lang w:val="en-US"/>
              </w:rPr>
              <w:t xml:space="preserve">4 </w:t>
            </w:r>
            <w:proofErr w:type="spellStart"/>
            <w:r w:rsidRPr="00C17F9A">
              <w:rPr>
                <w:rFonts w:ascii="Arial" w:hAnsi="Arial" w:cs="Arial"/>
                <w:sz w:val="20"/>
                <w:szCs w:val="20"/>
                <w:lang w:val="en-US"/>
              </w:rPr>
              <w:t>balai</w:t>
            </w:r>
            <w:proofErr w:type="spellEnd"/>
            <w:r w:rsidRPr="00C17F9A">
              <w:rPr>
                <w:rFonts w:ascii="Arial" w:hAnsi="Arial" w:cs="Arial"/>
                <w:sz w:val="20"/>
                <w:szCs w:val="20"/>
                <w:lang w:val="en-US"/>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29E48839" w14:textId="73BFF286" w:rsidR="00075599" w:rsidRDefault="00075599" w:rsidP="00791EC0">
            <w:pPr>
              <w:spacing w:after="120" w:line="240" w:lineRule="auto"/>
              <w:jc w:val="both"/>
              <w:rPr>
                <w:rFonts w:ascii="Arial" w:hAnsi="Arial" w:cs="Arial"/>
                <w:sz w:val="20"/>
                <w:szCs w:val="20"/>
              </w:rPr>
            </w:pPr>
            <w:r w:rsidRPr="00C17F9A">
              <w:rPr>
                <w:rFonts w:ascii="Arial" w:hAnsi="Arial" w:cs="Arial"/>
                <w:sz w:val="20"/>
                <w:szCs w:val="20"/>
              </w:rPr>
              <w:t>Paslaugų teikimo aprašymas yra išsamus ir nuoseklus, paslaugų teikimo tikslą ir pirkimo objektui keliamus reikalavimus, nurodytus techninėje specifikacijoje.</w:t>
            </w:r>
          </w:p>
          <w:p w14:paraId="6A92E4C7" w14:textId="3BB45DA6" w:rsidR="00075599" w:rsidRPr="00C17F9A" w:rsidRDefault="00075599" w:rsidP="004600B5">
            <w:pPr>
              <w:spacing w:after="120" w:line="240" w:lineRule="auto"/>
              <w:jc w:val="both"/>
              <w:rPr>
                <w:rFonts w:ascii="Arial" w:hAnsi="Arial" w:cs="Arial"/>
                <w:sz w:val="20"/>
                <w:szCs w:val="20"/>
              </w:rPr>
            </w:pPr>
            <w:r w:rsidRPr="0005570E">
              <w:rPr>
                <w:rFonts w:ascii="Arial" w:hAnsi="Arial" w:cs="Arial"/>
                <w:sz w:val="20"/>
                <w:szCs w:val="20"/>
              </w:rPr>
              <w:t>Aprašyti ne mažiau kaip 4 (keturi) iš kriterijaus aprašyme nurodytų aspektų, iš kurių bent 3 (trys) yra parengti atsižvelgiant į konkrečią LTG strategijos atnaujinimo specifiką</w:t>
            </w:r>
            <w:r w:rsidR="00B24CB3">
              <w:rPr>
                <w:rFonts w:ascii="Arial" w:hAnsi="Arial" w:cs="Arial"/>
                <w:sz w:val="20"/>
                <w:szCs w:val="20"/>
              </w:rPr>
              <w:t>, nurodomi etapų rezultatai ir sprendimų priėmimo momentai</w:t>
            </w:r>
            <w:r w:rsidRPr="0005570E">
              <w:rPr>
                <w:rFonts w:ascii="Arial" w:hAnsi="Arial" w:cs="Arial"/>
                <w:sz w:val="20"/>
                <w:szCs w:val="20"/>
              </w:rPr>
              <w:t xml:space="preserve">. </w:t>
            </w:r>
            <w:r w:rsidR="004600B5">
              <w:rPr>
                <w:rFonts w:ascii="Arial" w:hAnsi="Arial" w:cs="Arial"/>
                <w:sz w:val="20"/>
                <w:szCs w:val="20"/>
              </w:rPr>
              <w:t>Nors</w:t>
            </w:r>
            <w:r w:rsidRPr="0005570E">
              <w:rPr>
                <w:rFonts w:ascii="Arial" w:hAnsi="Arial" w:cs="Arial"/>
                <w:sz w:val="20"/>
                <w:szCs w:val="20"/>
              </w:rPr>
              <w:t xml:space="preserve"> bendras proceso valdymo modelis</w:t>
            </w:r>
            <w:r w:rsidR="004600B5">
              <w:rPr>
                <w:rFonts w:ascii="Arial" w:hAnsi="Arial" w:cs="Arial"/>
                <w:sz w:val="20"/>
                <w:szCs w:val="20"/>
              </w:rPr>
              <w:t xml:space="preserve"> pateiktas</w:t>
            </w:r>
            <w:r w:rsidRPr="0005570E">
              <w:rPr>
                <w:rFonts w:ascii="Arial" w:hAnsi="Arial" w:cs="Arial"/>
                <w:sz w:val="20"/>
                <w:szCs w:val="20"/>
              </w:rPr>
              <w:t>, tačiau kai kuriose vietose trūksta konkretumo, aiškių priklausomybių ar metodinių sprendimų</w:t>
            </w:r>
            <w:r>
              <w:rPr>
                <w:rFonts w:ascii="Arial" w:hAnsi="Arial" w:cs="Arial"/>
                <w:sz w:val="20"/>
                <w:szCs w:val="20"/>
              </w:rPr>
              <w:t>.</w:t>
            </w:r>
          </w:p>
        </w:tc>
        <w:tc>
          <w:tcPr>
            <w:tcW w:w="4111" w:type="dxa"/>
            <w:vMerge/>
            <w:tcBorders>
              <w:left w:val="single" w:sz="4" w:space="0" w:color="auto"/>
              <w:right w:val="single" w:sz="4" w:space="0" w:color="auto"/>
            </w:tcBorders>
          </w:tcPr>
          <w:p w14:paraId="205F9E2E" w14:textId="0B2BC3A6" w:rsidR="00075599" w:rsidRPr="00C17F9A" w:rsidRDefault="00075599" w:rsidP="001942B4">
            <w:pPr>
              <w:pStyle w:val="ListParagraph"/>
              <w:numPr>
                <w:ilvl w:val="0"/>
                <w:numId w:val="41"/>
              </w:numPr>
              <w:ind w:left="314"/>
              <w:rPr>
                <w:rFonts w:ascii="Arial" w:hAnsi="Arial" w:cs="Arial"/>
                <w:sz w:val="20"/>
                <w:szCs w:val="20"/>
              </w:rPr>
            </w:pPr>
          </w:p>
        </w:tc>
      </w:tr>
      <w:tr w:rsidR="00075599" w:rsidRPr="00C17F9A" w14:paraId="2521BA32" w14:textId="77777777" w:rsidTr="0070767C">
        <w:trPr>
          <w:trHeight w:val="454"/>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6C01F870" w14:textId="7A4A25E1" w:rsidR="00075599" w:rsidRPr="00C17F9A" w:rsidRDefault="00075599" w:rsidP="008D0627">
            <w:pPr>
              <w:spacing w:after="120" w:line="240" w:lineRule="auto"/>
              <w:jc w:val="both"/>
              <w:rPr>
                <w:rFonts w:ascii="Arial" w:hAnsi="Arial" w:cs="Arial"/>
                <w:sz w:val="20"/>
                <w:szCs w:val="20"/>
                <w:lang w:val="en-US"/>
              </w:rPr>
            </w:pPr>
            <w:r w:rsidRPr="00C17F9A">
              <w:rPr>
                <w:rFonts w:ascii="Arial" w:hAnsi="Arial" w:cs="Arial"/>
                <w:sz w:val="20"/>
                <w:szCs w:val="20"/>
              </w:rPr>
              <w:t>Labai geras (</w:t>
            </w:r>
            <w:r w:rsidRPr="00C17F9A">
              <w:rPr>
                <w:rFonts w:ascii="Arial" w:hAnsi="Arial" w:cs="Arial"/>
                <w:sz w:val="20"/>
                <w:szCs w:val="20"/>
                <w:lang w:val="en-US"/>
              </w:rPr>
              <w:t xml:space="preserve">6 </w:t>
            </w:r>
            <w:proofErr w:type="spellStart"/>
            <w:r w:rsidRPr="00C17F9A">
              <w:rPr>
                <w:rFonts w:ascii="Arial" w:hAnsi="Arial" w:cs="Arial"/>
                <w:sz w:val="20"/>
                <w:szCs w:val="20"/>
                <w:lang w:val="en-US"/>
              </w:rPr>
              <w:t>balai</w:t>
            </w:r>
            <w:proofErr w:type="spellEnd"/>
            <w:r w:rsidRPr="00C17F9A">
              <w:rPr>
                <w:rFonts w:ascii="Arial" w:hAnsi="Arial" w:cs="Arial"/>
                <w:sz w:val="20"/>
                <w:szCs w:val="20"/>
                <w:lang w:val="en-US"/>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2A9A7775" w14:textId="6F2EC062" w:rsidR="00075599" w:rsidRPr="00C17F9A" w:rsidRDefault="00075599" w:rsidP="00791EC0">
            <w:pPr>
              <w:spacing w:after="120" w:line="240" w:lineRule="auto"/>
              <w:jc w:val="both"/>
              <w:rPr>
                <w:rFonts w:ascii="Arial" w:hAnsi="Arial" w:cs="Arial"/>
                <w:sz w:val="20"/>
                <w:szCs w:val="20"/>
              </w:rPr>
            </w:pPr>
            <w:r w:rsidRPr="00C17F9A">
              <w:rPr>
                <w:rFonts w:ascii="Arial" w:hAnsi="Arial" w:cs="Arial"/>
                <w:sz w:val="20"/>
                <w:szCs w:val="20"/>
              </w:rPr>
              <w:t>Paslaugų teikimo aprašymas yra išsamus, nuoseklus ir aiškiai parodo, kaip bus įgyvendintas strategijos atnaujinimo procesas.</w:t>
            </w:r>
          </w:p>
          <w:p w14:paraId="22A4D700" w14:textId="27954A4E" w:rsidR="00075599" w:rsidRPr="00C17F9A" w:rsidRDefault="00210412" w:rsidP="001942B4">
            <w:pPr>
              <w:spacing w:after="120" w:line="240" w:lineRule="auto"/>
              <w:jc w:val="both"/>
              <w:rPr>
                <w:rFonts w:ascii="Arial" w:hAnsi="Arial" w:cs="Arial"/>
                <w:sz w:val="20"/>
                <w:szCs w:val="20"/>
              </w:rPr>
            </w:pPr>
            <w:r>
              <w:rPr>
                <w:rFonts w:ascii="Arial" w:hAnsi="Arial" w:cs="Arial"/>
                <w:sz w:val="20"/>
                <w:szCs w:val="20"/>
              </w:rPr>
              <w:t>A</w:t>
            </w:r>
            <w:r w:rsidRPr="00210412">
              <w:rPr>
                <w:rFonts w:ascii="Arial" w:hAnsi="Arial" w:cs="Arial"/>
                <w:sz w:val="20"/>
                <w:szCs w:val="20"/>
              </w:rPr>
              <w:t>prašyti visi 5 (penki) kriterijaus aprašyme nurodyti aspektai, iš kurių bent 4 (keturi) yra aiškiai pritaikyti LTG strategijos atnaujinimo situacijai, kontekstui ir specifikai. Pateiktas logiškas ir valdomas proceso modelis, aiškiai pagrįstos etapų priklausomybės, sprendimų taškai, derinimo logika ir duomenų konsolidavimo mechanizmas.</w:t>
            </w:r>
          </w:p>
        </w:tc>
        <w:tc>
          <w:tcPr>
            <w:tcW w:w="4111" w:type="dxa"/>
            <w:vMerge/>
            <w:tcBorders>
              <w:left w:val="single" w:sz="4" w:space="0" w:color="auto"/>
              <w:right w:val="single" w:sz="4" w:space="0" w:color="auto"/>
            </w:tcBorders>
          </w:tcPr>
          <w:p w14:paraId="28D8EDA6" w14:textId="3CA1D40A" w:rsidR="00075599" w:rsidRPr="001942B4" w:rsidRDefault="00075599" w:rsidP="00213062">
            <w:pPr>
              <w:spacing w:after="120" w:line="240" w:lineRule="auto"/>
              <w:jc w:val="both"/>
              <w:rPr>
                <w:rFonts w:ascii="Arial" w:hAnsi="Arial" w:cs="Arial"/>
                <w:sz w:val="20"/>
                <w:szCs w:val="20"/>
              </w:rPr>
            </w:pPr>
          </w:p>
        </w:tc>
      </w:tr>
      <w:tr w:rsidR="0020795E" w:rsidRPr="00C17F9A" w14:paraId="59044B95" w14:textId="77777777" w:rsidTr="0070767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A382EE6" w14:textId="6EE64536" w:rsidR="0020795E" w:rsidRPr="00C17F9A" w:rsidRDefault="00796551" w:rsidP="0020795E">
            <w:pPr>
              <w:spacing w:after="120" w:line="240" w:lineRule="auto"/>
              <w:ind w:firstLine="5"/>
              <w:rPr>
                <w:rFonts w:ascii="Arial" w:hAnsi="Arial" w:cs="Arial"/>
                <w:b/>
                <w:bCs/>
                <w:sz w:val="20"/>
                <w:szCs w:val="20"/>
              </w:rPr>
            </w:pPr>
            <w:r w:rsidRPr="00C17F9A">
              <w:rPr>
                <w:rFonts w:ascii="Arial" w:hAnsi="Arial" w:cs="Arial"/>
                <w:b/>
                <w:bCs/>
                <w:sz w:val="20"/>
                <w:szCs w:val="20"/>
              </w:rPr>
              <w:t>Balai</w:t>
            </w:r>
          </w:p>
        </w:tc>
        <w:tc>
          <w:tcPr>
            <w:tcW w:w="467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86C0A8B" w14:textId="71B02297" w:rsidR="0020795E" w:rsidRPr="00452116" w:rsidRDefault="00905091" w:rsidP="0020795E">
            <w:pPr>
              <w:spacing w:after="120" w:line="240" w:lineRule="auto"/>
              <w:contextualSpacing/>
              <w:jc w:val="both"/>
              <w:rPr>
                <w:rFonts w:ascii="Arial" w:hAnsi="Arial" w:cs="Arial"/>
                <w:b/>
                <w:bCs/>
                <w:i/>
                <w:iCs/>
                <w:sz w:val="20"/>
                <w:szCs w:val="20"/>
              </w:rPr>
            </w:pPr>
            <w:r w:rsidRPr="00452116">
              <w:rPr>
                <w:rFonts w:ascii="Arial" w:hAnsi="Arial" w:cs="Arial"/>
                <w:b/>
                <w:bCs/>
                <w:i/>
                <w:iCs/>
                <w:color w:val="4472C4" w:themeColor="accent1"/>
                <w:sz w:val="20"/>
                <w:szCs w:val="20"/>
              </w:rPr>
              <w:t>Projekto komandos (žmogiškųjų išteklių) valdymo ir paskirstymo metodas</w:t>
            </w:r>
          </w:p>
        </w:tc>
        <w:tc>
          <w:tcPr>
            <w:tcW w:w="411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3DD39F0" w14:textId="558078E0" w:rsidR="0020795E" w:rsidRPr="00C17F9A" w:rsidRDefault="0020795E" w:rsidP="0020795E">
            <w:pPr>
              <w:spacing w:after="120" w:line="240" w:lineRule="auto"/>
              <w:contextualSpacing/>
              <w:jc w:val="both"/>
              <w:rPr>
                <w:rFonts w:ascii="Arial" w:hAnsi="Arial" w:cs="Arial"/>
                <w:b/>
                <w:bCs/>
                <w:sz w:val="20"/>
                <w:szCs w:val="20"/>
              </w:rPr>
            </w:pPr>
            <w:r w:rsidRPr="00C17F9A">
              <w:rPr>
                <w:rFonts w:ascii="Arial" w:hAnsi="Arial" w:cs="Arial"/>
                <w:b/>
                <w:bCs/>
                <w:sz w:val="20"/>
                <w:szCs w:val="20"/>
              </w:rPr>
              <w:t>Projekto komandos (žmogiškųjų išteklių) valdymo ir paskirstymo metodas šiais aspektais:</w:t>
            </w:r>
          </w:p>
        </w:tc>
      </w:tr>
      <w:tr w:rsidR="00330E39" w:rsidRPr="00C17F9A" w14:paraId="4D63A279" w14:textId="77777777" w:rsidTr="00CF78A3">
        <w:trPr>
          <w:trHeight w:val="454"/>
        </w:trPr>
        <w:tc>
          <w:tcPr>
            <w:tcW w:w="1276" w:type="dxa"/>
            <w:tcBorders>
              <w:top w:val="single" w:sz="4" w:space="0" w:color="auto"/>
              <w:left w:val="single" w:sz="4" w:space="0" w:color="auto"/>
              <w:bottom w:val="single" w:sz="4" w:space="0" w:color="auto"/>
              <w:right w:val="single" w:sz="4" w:space="0" w:color="auto"/>
            </w:tcBorders>
          </w:tcPr>
          <w:p w14:paraId="3C1A3945" w14:textId="69CDB904" w:rsidR="00330E39" w:rsidRPr="00C17F9A" w:rsidRDefault="00D64138" w:rsidP="00C675F8">
            <w:pPr>
              <w:spacing w:after="120" w:line="240" w:lineRule="auto"/>
              <w:ind w:right="-111" w:firstLine="5"/>
              <w:rPr>
                <w:rFonts w:ascii="Arial" w:hAnsi="Arial" w:cs="Arial"/>
                <w:sz w:val="20"/>
                <w:szCs w:val="20"/>
              </w:rPr>
            </w:pPr>
            <w:r w:rsidRPr="00D64138">
              <w:rPr>
                <w:rFonts w:ascii="Arial" w:hAnsi="Arial" w:cs="Arial"/>
                <w:sz w:val="20"/>
                <w:szCs w:val="20"/>
              </w:rPr>
              <w:t>Labai blogas (0 balų)</w:t>
            </w:r>
          </w:p>
        </w:tc>
        <w:tc>
          <w:tcPr>
            <w:tcW w:w="4678" w:type="dxa"/>
            <w:tcBorders>
              <w:top w:val="single" w:sz="4" w:space="0" w:color="auto"/>
              <w:left w:val="single" w:sz="4" w:space="0" w:color="auto"/>
              <w:bottom w:val="single" w:sz="4" w:space="0" w:color="auto"/>
              <w:right w:val="single" w:sz="4" w:space="0" w:color="auto"/>
            </w:tcBorders>
          </w:tcPr>
          <w:p w14:paraId="61318406" w14:textId="77777777" w:rsidR="00330E39" w:rsidRDefault="00AD3EF2" w:rsidP="0020795E">
            <w:pPr>
              <w:spacing w:after="120" w:line="240" w:lineRule="auto"/>
              <w:contextualSpacing/>
              <w:jc w:val="both"/>
              <w:rPr>
                <w:rFonts w:ascii="Arial" w:hAnsi="Arial" w:cs="Arial"/>
                <w:sz w:val="20"/>
                <w:szCs w:val="20"/>
              </w:rPr>
            </w:pPr>
            <w:r>
              <w:rPr>
                <w:rFonts w:ascii="Arial" w:hAnsi="Arial" w:cs="Arial"/>
                <w:sz w:val="20"/>
                <w:szCs w:val="20"/>
              </w:rPr>
              <w:t>Nepasiū</w:t>
            </w:r>
            <w:r w:rsidR="00CF711B">
              <w:rPr>
                <w:rFonts w:ascii="Arial" w:hAnsi="Arial" w:cs="Arial"/>
                <w:sz w:val="20"/>
                <w:szCs w:val="20"/>
              </w:rPr>
              <w:t>lyti p</w:t>
            </w:r>
            <w:r w:rsidRPr="00AD3EF2">
              <w:rPr>
                <w:rFonts w:ascii="Arial" w:hAnsi="Arial" w:cs="Arial"/>
                <w:sz w:val="20"/>
                <w:szCs w:val="20"/>
              </w:rPr>
              <w:t>rojekto komandos (žmogiškųjų išteklių) valdymo ir paskirstymo metoda</w:t>
            </w:r>
            <w:r w:rsidR="00CF711B">
              <w:rPr>
                <w:rFonts w:ascii="Arial" w:hAnsi="Arial" w:cs="Arial"/>
                <w:sz w:val="20"/>
                <w:szCs w:val="20"/>
              </w:rPr>
              <w:t>i</w:t>
            </w:r>
          </w:p>
          <w:p w14:paraId="5513EF32" w14:textId="49C36AA5" w:rsidR="00213062" w:rsidRPr="00C17F9A" w:rsidRDefault="00213062" w:rsidP="0020795E">
            <w:pPr>
              <w:spacing w:after="120" w:line="240" w:lineRule="auto"/>
              <w:contextualSpacing/>
              <w:jc w:val="both"/>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78CC36EA" w14:textId="77777777" w:rsidR="00330E39" w:rsidRPr="00C17F9A" w:rsidRDefault="00330E39" w:rsidP="00BB1F24">
            <w:pPr>
              <w:spacing w:after="120" w:line="240" w:lineRule="auto"/>
              <w:ind w:left="314" w:hanging="314"/>
              <w:contextualSpacing/>
              <w:jc w:val="both"/>
              <w:rPr>
                <w:rFonts w:ascii="Arial" w:hAnsi="Arial" w:cs="Arial"/>
                <w:sz w:val="20"/>
                <w:szCs w:val="20"/>
              </w:rPr>
            </w:pPr>
          </w:p>
        </w:tc>
      </w:tr>
    </w:tbl>
    <w:p w14:paraId="3AFD4957" w14:textId="77777777" w:rsidR="00330E39" w:rsidRPr="00E14724" w:rsidRDefault="00330E39">
      <w:pPr>
        <w:rPr>
          <w:sz w:val="4"/>
          <w:szCs w:val="4"/>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678"/>
        <w:gridCol w:w="4111"/>
      </w:tblGrid>
      <w:tr w:rsidR="0020795E" w:rsidRPr="00C17F9A" w14:paraId="0A66467E" w14:textId="77777777" w:rsidTr="4BE94635">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13303F04" w14:textId="5FF83922" w:rsidR="0020795E" w:rsidRPr="00C17F9A" w:rsidRDefault="0020795E" w:rsidP="0020795E">
            <w:pPr>
              <w:spacing w:after="120" w:line="240" w:lineRule="auto"/>
              <w:ind w:firstLine="5"/>
              <w:rPr>
                <w:rFonts w:ascii="Arial" w:hAnsi="Arial" w:cs="Arial"/>
                <w:sz w:val="20"/>
                <w:szCs w:val="20"/>
              </w:rPr>
            </w:pPr>
            <w:r w:rsidRPr="00C17F9A">
              <w:rPr>
                <w:rFonts w:ascii="Arial" w:hAnsi="Arial" w:cs="Arial"/>
                <w:sz w:val="20"/>
                <w:szCs w:val="20"/>
              </w:rPr>
              <w:t>Blogas (</w:t>
            </w:r>
            <w:r w:rsidRPr="00C17F9A">
              <w:rPr>
                <w:rFonts w:ascii="Arial" w:hAnsi="Arial" w:cs="Arial"/>
                <w:sz w:val="20"/>
                <w:szCs w:val="20"/>
                <w:lang w:val="en-US"/>
              </w:rPr>
              <w:t>2</w:t>
            </w:r>
            <w:r w:rsidRPr="00C17F9A">
              <w:rPr>
                <w:rFonts w:ascii="Arial" w:hAnsi="Arial" w:cs="Arial"/>
                <w:sz w:val="20"/>
                <w:szCs w:val="20"/>
              </w:rPr>
              <w:t xml:space="preserve"> balai)</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77F837A4" w14:textId="51E0B334" w:rsidR="0020795E" w:rsidRPr="00C17F9A" w:rsidRDefault="0020795E" w:rsidP="4BE94635">
            <w:pPr>
              <w:spacing w:after="120" w:line="240" w:lineRule="auto"/>
              <w:contextualSpacing/>
              <w:jc w:val="both"/>
              <w:rPr>
                <w:rFonts w:ascii="Arial" w:hAnsi="Arial" w:cs="Arial"/>
                <w:sz w:val="20"/>
                <w:szCs w:val="20"/>
              </w:rPr>
            </w:pPr>
            <w:r w:rsidRPr="4BE94635">
              <w:rPr>
                <w:rFonts w:ascii="Arial" w:hAnsi="Arial" w:cs="Arial"/>
                <w:sz w:val="20"/>
                <w:szCs w:val="20"/>
              </w:rPr>
              <w:t>Projekto komandos (žmogiškųjų išteklių) valdymo ir paskirstymo metodas  pasiūlytas, aprašant</w:t>
            </w:r>
            <w:r w:rsidR="004052AF" w:rsidRPr="4BE94635">
              <w:rPr>
                <w:rFonts w:ascii="Arial" w:hAnsi="Arial" w:cs="Arial"/>
                <w:sz w:val="20"/>
                <w:szCs w:val="20"/>
              </w:rPr>
              <w:t xml:space="preserve"> 3 </w:t>
            </w:r>
            <w:r w:rsidR="00C14818" w:rsidRPr="4BE94635">
              <w:rPr>
                <w:rFonts w:ascii="Arial" w:hAnsi="Arial" w:cs="Arial"/>
                <w:sz w:val="20"/>
                <w:szCs w:val="20"/>
              </w:rPr>
              <w:t xml:space="preserve">(tris) </w:t>
            </w:r>
            <w:r w:rsidR="004052AF" w:rsidRPr="4BE94635">
              <w:rPr>
                <w:rFonts w:ascii="Arial" w:hAnsi="Arial" w:cs="Arial"/>
                <w:sz w:val="20"/>
                <w:szCs w:val="20"/>
              </w:rPr>
              <w:t>ir mažiau</w:t>
            </w:r>
            <w:r w:rsidRPr="4BE94635">
              <w:rPr>
                <w:rFonts w:ascii="Arial" w:hAnsi="Arial" w:cs="Arial"/>
                <w:sz w:val="20"/>
                <w:szCs w:val="20"/>
              </w:rPr>
              <w:t xml:space="preserve"> kriterijaus aprašyme (žr. šios lentelės </w:t>
            </w:r>
            <w:r w:rsidR="00BB1F24" w:rsidRPr="4BE94635">
              <w:rPr>
                <w:rFonts w:ascii="Arial" w:hAnsi="Arial" w:cs="Arial"/>
                <w:sz w:val="20"/>
                <w:szCs w:val="20"/>
              </w:rPr>
              <w:t>3</w:t>
            </w:r>
            <w:r w:rsidRPr="4BE94635">
              <w:rPr>
                <w:rFonts w:ascii="Arial" w:hAnsi="Arial" w:cs="Arial"/>
                <w:sz w:val="20"/>
                <w:szCs w:val="20"/>
              </w:rPr>
              <w:t xml:space="preserve"> stulpelį) minimus aspektus dėl žmogiškųjų išteklių valdymo.</w:t>
            </w:r>
          </w:p>
          <w:p w14:paraId="3CEE2EBB" w14:textId="77777777" w:rsidR="0020795E" w:rsidRPr="00C17F9A" w:rsidRDefault="0020795E" w:rsidP="0020795E">
            <w:pPr>
              <w:spacing w:after="120" w:line="240" w:lineRule="auto"/>
              <w:contextualSpacing/>
              <w:jc w:val="both"/>
              <w:rPr>
                <w:rFonts w:ascii="Arial" w:hAnsi="Arial" w:cs="Arial"/>
                <w:sz w:val="20"/>
                <w:szCs w:val="20"/>
              </w:rPr>
            </w:pPr>
          </w:p>
        </w:tc>
        <w:tc>
          <w:tcPr>
            <w:tcW w:w="4111" w:type="dxa"/>
            <w:vMerge w:val="restart"/>
            <w:tcBorders>
              <w:left w:val="single" w:sz="4" w:space="0" w:color="auto"/>
              <w:right w:val="single" w:sz="4" w:space="0" w:color="auto"/>
            </w:tcBorders>
          </w:tcPr>
          <w:p w14:paraId="6D5E8518" w14:textId="15640283" w:rsidR="0020795E" w:rsidRPr="00C17F9A" w:rsidRDefault="0020795E" w:rsidP="00BB1F24">
            <w:pPr>
              <w:spacing w:after="120" w:line="240" w:lineRule="auto"/>
              <w:ind w:left="314" w:hanging="314"/>
              <w:contextualSpacing/>
              <w:jc w:val="both"/>
              <w:rPr>
                <w:rFonts w:ascii="Arial" w:hAnsi="Arial" w:cs="Arial"/>
                <w:sz w:val="20"/>
                <w:szCs w:val="20"/>
              </w:rPr>
            </w:pPr>
            <w:r w:rsidRPr="00C17F9A">
              <w:rPr>
                <w:rFonts w:ascii="Arial" w:hAnsi="Arial" w:cs="Arial"/>
                <w:sz w:val="20"/>
                <w:szCs w:val="20"/>
              </w:rPr>
              <w:t>1.</w:t>
            </w:r>
            <w:r w:rsidRPr="00C17F9A">
              <w:rPr>
                <w:rFonts w:ascii="Arial" w:hAnsi="Arial" w:cs="Arial"/>
                <w:sz w:val="20"/>
                <w:szCs w:val="20"/>
              </w:rPr>
              <w:tab/>
            </w:r>
            <w:r w:rsidR="007911C0">
              <w:rPr>
                <w:rFonts w:ascii="Arial" w:hAnsi="Arial" w:cs="Arial"/>
                <w:sz w:val="20"/>
                <w:szCs w:val="20"/>
              </w:rPr>
              <w:t>D</w:t>
            </w:r>
            <w:r w:rsidR="007911C0" w:rsidRPr="00C17F9A">
              <w:rPr>
                <w:rFonts w:ascii="Arial" w:hAnsi="Arial" w:cs="Arial"/>
                <w:sz w:val="20"/>
                <w:szCs w:val="20"/>
              </w:rPr>
              <w:t xml:space="preserve">etaliai </w:t>
            </w:r>
            <w:r w:rsidRPr="00C17F9A">
              <w:rPr>
                <w:rFonts w:ascii="Arial" w:hAnsi="Arial" w:cs="Arial"/>
                <w:sz w:val="20"/>
                <w:szCs w:val="20"/>
              </w:rPr>
              <w:t xml:space="preserve">aprašyta, kokius žmogiškuosius išteklius (reikalingų tinkamam sutarties įvykdymui TS numatytais terminais) tiekėjas pasitelks papildomai prie komandos koordinatoriaus (projekto vadovo), ekonomikos eksperto, </w:t>
            </w:r>
            <w:r w:rsidRPr="00C17F9A">
              <w:rPr>
                <w:rFonts w:ascii="Arial" w:hAnsi="Arial" w:cs="Arial"/>
                <w:sz w:val="20"/>
                <w:szCs w:val="20"/>
              </w:rPr>
              <w:lastRenderedPageBreak/>
              <w:t xml:space="preserve">konsultanto – specialistų, kuriems skiriami kokybės balai; </w:t>
            </w:r>
          </w:p>
          <w:p w14:paraId="5E24D70A" w14:textId="77777777" w:rsidR="0020795E" w:rsidRPr="00C17F9A" w:rsidRDefault="0020795E" w:rsidP="00BB1F24">
            <w:pPr>
              <w:spacing w:after="120" w:line="240" w:lineRule="auto"/>
              <w:ind w:left="314" w:hanging="314"/>
              <w:contextualSpacing/>
              <w:jc w:val="both"/>
              <w:rPr>
                <w:rFonts w:ascii="Arial" w:hAnsi="Arial" w:cs="Arial"/>
                <w:sz w:val="20"/>
                <w:szCs w:val="20"/>
              </w:rPr>
            </w:pPr>
            <w:r w:rsidRPr="00C17F9A">
              <w:rPr>
                <w:rFonts w:ascii="Arial" w:hAnsi="Arial" w:cs="Arial"/>
                <w:sz w:val="20"/>
                <w:szCs w:val="20"/>
              </w:rPr>
              <w:t>2.</w:t>
            </w:r>
            <w:r w:rsidRPr="00C17F9A">
              <w:rPr>
                <w:rFonts w:ascii="Arial" w:hAnsi="Arial" w:cs="Arial"/>
                <w:sz w:val="20"/>
                <w:szCs w:val="20"/>
              </w:rPr>
              <w:tab/>
              <w:t>aiškiai apibrėžta komandos struktūra (įskaitant papildomai pasitelkiamus specialistus bei pagalbinį personalą), nurodant siūlomų komandos narių funkcijas ir atsakomybes;</w:t>
            </w:r>
          </w:p>
          <w:p w14:paraId="465A7512" w14:textId="77777777" w:rsidR="0020795E" w:rsidRPr="00C17F9A" w:rsidRDefault="0020795E" w:rsidP="00BB1F24">
            <w:pPr>
              <w:spacing w:after="120" w:line="240" w:lineRule="auto"/>
              <w:ind w:left="314" w:hanging="314"/>
              <w:contextualSpacing/>
              <w:jc w:val="both"/>
              <w:rPr>
                <w:rFonts w:ascii="Arial" w:hAnsi="Arial" w:cs="Arial"/>
                <w:sz w:val="20"/>
                <w:szCs w:val="20"/>
              </w:rPr>
            </w:pPr>
            <w:r w:rsidRPr="00C17F9A">
              <w:rPr>
                <w:rFonts w:ascii="Arial" w:hAnsi="Arial" w:cs="Arial"/>
                <w:sz w:val="20"/>
                <w:szCs w:val="20"/>
              </w:rPr>
              <w:t>3.</w:t>
            </w:r>
            <w:r w:rsidRPr="00C17F9A">
              <w:rPr>
                <w:rFonts w:ascii="Arial" w:hAnsi="Arial" w:cs="Arial"/>
                <w:sz w:val="20"/>
                <w:szCs w:val="20"/>
              </w:rPr>
              <w:tab/>
              <w:t>nurodytas siūlomų žmogiškųjų išteklių būtinumas ir kuriama nauda projekto imtyje;</w:t>
            </w:r>
          </w:p>
          <w:p w14:paraId="174A1699" w14:textId="77777777" w:rsidR="0020795E" w:rsidRPr="00C17F9A" w:rsidRDefault="0020795E" w:rsidP="00BB1F24">
            <w:pPr>
              <w:spacing w:after="120" w:line="240" w:lineRule="auto"/>
              <w:ind w:left="314" w:hanging="314"/>
              <w:contextualSpacing/>
              <w:jc w:val="both"/>
              <w:rPr>
                <w:rFonts w:ascii="Arial" w:hAnsi="Arial" w:cs="Arial"/>
                <w:sz w:val="20"/>
                <w:szCs w:val="20"/>
              </w:rPr>
            </w:pPr>
            <w:r w:rsidRPr="00C17F9A">
              <w:rPr>
                <w:rFonts w:ascii="Arial" w:hAnsi="Arial" w:cs="Arial"/>
                <w:sz w:val="20"/>
                <w:szCs w:val="20"/>
              </w:rPr>
              <w:t>4.</w:t>
            </w:r>
            <w:r w:rsidRPr="00C17F9A">
              <w:rPr>
                <w:rFonts w:ascii="Arial" w:hAnsi="Arial" w:cs="Arial"/>
                <w:sz w:val="20"/>
                <w:szCs w:val="20"/>
              </w:rPr>
              <w:tab/>
              <w:t>įvertinta, kaip būtų valdomi projekto pokyčiai, išlaikant atitiktį TS apibrėžtiems paslaugų tikslams, kokybės reikalavimams ir terminams;</w:t>
            </w:r>
          </w:p>
          <w:p w14:paraId="18839134" w14:textId="1051A402" w:rsidR="0020795E" w:rsidRPr="00C17F9A" w:rsidRDefault="0020795E" w:rsidP="00BB1F24">
            <w:pPr>
              <w:spacing w:after="120" w:line="240" w:lineRule="auto"/>
              <w:ind w:left="314" w:hanging="314"/>
              <w:contextualSpacing/>
              <w:jc w:val="both"/>
              <w:rPr>
                <w:rFonts w:ascii="Arial" w:hAnsi="Arial" w:cs="Arial"/>
                <w:sz w:val="20"/>
                <w:szCs w:val="20"/>
              </w:rPr>
            </w:pPr>
            <w:r w:rsidRPr="00C17F9A">
              <w:rPr>
                <w:rFonts w:ascii="Arial" w:hAnsi="Arial" w:cs="Arial"/>
                <w:sz w:val="20"/>
                <w:szCs w:val="20"/>
              </w:rPr>
              <w:t>5.</w:t>
            </w:r>
            <w:r w:rsidRPr="00C17F9A">
              <w:rPr>
                <w:rFonts w:ascii="Arial" w:hAnsi="Arial" w:cs="Arial"/>
                <w:sz w:val="20"/>
                <w:szCs w:val="20"/>
              </w:rPr>
              <w:tab/>
              <w:t>aprašytas projekto rezultatų (tarpinių ir galutinio) kokybės užtikrinimo būdas.</w:t>
            </w:r>
          </w:p>
        </w:tc>
      </w:tr>
      <w:tr w:rsidR="0020795E" w:rsidRPr="00C17F9A" w14:paraId="6FC063CC" w14:textId="1E6471F4" w:rsidTr="4BE94635">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AD9AE3" w14:textId="77777777" w:rsidR="0020795E" w:rsidRPr="00C17F9A" w:rsidRDefault="0020795E" w:rsidP="0020795E">
            <w:pPr>
              <w:spacing w:after="120" w:line="240" w:lineRule="auto"/>
              <w:ind w:firstLine="5"/>
              <w:rPr>
                <w:rFonts w:ascii="Arial" w:hAnsi="Arial" w:cs="Arial"/>
                <w:sz w:val="20"/>
                <w:szCs w:val="20"/>
              </w:rPr>
            </w:pPr>
            <w:r w:rsidRPr="00C17F9A">
              <w:rPr>
                <w:rFonts w:ascii="Arial" w:hAnsi="Arial" w:cs="Arial"/>
                <w:sz w:val="20"/>
                <w:szCs w:val="20"/>
              </w:rPr>
              <w:lastRenderedPageBreak/>
              <w:t>Geras (4 balai)</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1014D41C" w14:textId="329364B9" w:rsidR="0020795E" w:rsidRPr="00C17F9A" w:rsidRDefault="0020795E" w:rsidP="0020795E">
            <w:pPr>
              <w:spacing w:after="120" w:line="240" w:lineRule="auto"/>
              <w:contextualSpacing/>
              <w:jc w:val="both"/>
              <w:rPr>
                <w:rFonts w:ascii="Arial" w:hAnsi="Arial" w:cs="Arial"/>
                <w:sz w:val="20"/>
                <w:szCs w:val="20"/>
              </w:rPr>
            </w:pPr>
            <w:r w:rsidRPr="00C17F9A">
              <w:rPr>
                <w:rFonts w:ascii="Arial" w:hAnsi="Arial" w:cs="Arial"/>
                <w:sz w:val="20"/>
                <w:szCs w:val="20"/>
              </w:rPr>
              <w:t xml:space="preserve">Projekto komandos (žmogiškųjų išteklių) valdymo ir paskirstymo metodas pasiūlytas, aprašant 4 (keturis) kriterijaus aprašyme (žr. šios lentelės </w:t>
            </w:r>
            <w:r w:rsidR="00362A00" w:rsidRPr="004D070B">
              <w:rPr>
                <w:rFonts w:ascii="Arial" w:hAnsi="Arial" w:cs="Arial"/>
                <w:sz w:val="20"/>
                <w:szCs w:val="20"/>
              </w:rPr>
              <w:t>3</w:t>
            </w:r>
            <w:r w:rsidRPr="00380728">
              <w:rPr>
                <w:rFonts w:ascii="Arial" w:hAnsi="Arial" w:cs="Arial"/>
                <w:sz w:val="20"/>
                <w:szCs w:val="20"/>
              </w:rPr>
              <w:t xml:space="preserve"> </w:t>
            </w:r>
            <w:r w:rsidRPr="00C17F9A">
              <w:rPr>
                <w:rFonts w:ascii="Arial" w:hAnsi="Arial" w:cs="Arial"/>
                <w:sz w:val="20"/>
                <w:szCs w:val="20"/>
              </w:rPr>
              <w:t>stulpelį) minimus aspektus ir bent 3 iš jų parengti atsižvelgiant į konkrečią LTG strategijos rengimo situaciją, kontekstą ir specifiką, pateikti argumentai ir pagrindimas naudotinų išteklių (resursų) poreikiui ir projektui teikiamai naudai.</w:t>
            </w:r>
          </w:p>
          <w:p w14:paraId="061BB376" w14:textId="434753BA" w:rsidR="0020795E" w:rsidRPr="00C17F9A" w:rsidRDefault="0020795E" w:rsidP="0020795E">
            <w:pPr>
              <w:spacing w:after="120" w:line="240" w:lineRule="auto"/>
              <w:contextualSpacing/>
              <w:jc w:val="both"/>
              <w:rPr>
                <w:rFonts w:ascii="Arial" w:hAnsi="Arial" w:cs="Arial"/>
                <w:sz w:val="20"/>
                <w:szCs w:val="20"/>
              </w:rPr>
            </w:pPr>
          </w:p>
        </w:tc>
        <w:tc>
          <w:tcPr>
            <w:tcW w:w="4111" w:type="dxa"/>
            <w:vMerge/>
          </w:tcPr>
          <w:p w14:paraId="07EF81A9" w14:textId="77777777" w:rsidR="0020795E" w:rsidRPr="00C17F9A" w:rsidRDefault="0020795E" w:rsidP="0020795E">
            <w:pPr>
              <w:spacing w:after="120" w:line="240" w:lineRule="auto"/>
              <w:contextualSpacing/>
              <w:jc w:val="both"/>
              <w:rPr>
                <w:rFonts w:ascii="Arial" w:hAnsi="Arial" w:cs="Arial"/>
                <w:sz w:val="20"/>
                <w:szCs w:val="20"/>
              </w:rPr>
            </w:pPr>
          </w:p>
        </w:tc>
      </w:tr>
      <w:tr w:rsidR="0020795E" w:rsidRPr="00C17F9A" w14:paraId="56B4DB50" w14:textId="51132AB0" w:rsidTr="4BE94635">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C17036" w14:textId="1D0F4E24" w:rsidR="0020795E" w:rsidRPr="00C17F9A" w:rsidRDefault="0020795E" w:rsidP="0020795E">
            <w:pPr>
              <w:spacing w:after="120" w:line="240" w:lineRule="auto"/>
              <w:ind w:firstLine="5"/>
              <w:rPr>
                <w:rFonts w:ascii="Arial" w:hAnsi="Arial" w:cs="Arial"/>
                <w:sz w:val="20"/>
                <w:szCs w:val="20"/>
              </w:rPr>
            </w:pPr>
            <w:r w:rsidRPr="00C17F9A">
              <w:rPr>
                <w:rFonts w:ascii="Arial" w:hAnsi="Arial" w:cs="Arial"/>
                <w:sz w:val="20"/>
                <w:szCs w:val="20"/>
              </w:rPr>
              <w:t>Labai geras (6 balai)</w:t>
            </w:r>
          </w:p>
        </w:tc>
        <w:tc>
          <w:tcPr>
            <w:tcW w:w="4678" w:type="dxa"/>
            <w:tcBorders>
              <w:top w:val="single" w:sz="4" w:space="0" w:color="auto"/>
              <w:left w:val="single" w:sz="4" w:space="0" w:color="auto"/>
              <w:bottom w:val="single" w:sz="4" w:space="0" w:color="auto"/>
              <w:right w:val="single" w:sz="4" w:space="0" w:color="auto"/>
            </w:tcBorders>
          </w:tcPr>
          <w:p w14:paraId="2DD15AB0" w14:textId="7B8F3091" w:rsidR="0020795E" w:rsidRPr="00C17F9A" w:rsidRDefault="0020795E" w:rsidP="0020795E">
            <w:pPr>
              <w:spacing w:after="120" w:line="240" w:lineRule="auto"/>
              <w:contextualSpacing/>
              <w:jc w:val="both"/>
              <w:rPr>
                <w:rFonts w:ascii="Arial" w:hAnsi="Arial" w:cs="Arial"/>
                <w:sz w:val="20"/>
                <w:szCs w:val="20"/>
              </w:rPr>
            </w:pPr>
            <w:r w:rsidRPr="00C17F9A">
              <w:rPr>
                <w:rFonts w:ascii="Arial" w:hAnsi="Arial" w:cs="Arial"/>
                <w:sz w:val="20"/>
                <w:szCs w:val="20"/>
              </w:rPr>
              <w:t xml:space="preserve">Projekto komandos (žmogiškųjų išteklių) valdymo ir paskirstymo metodas pasiūlytas, aprašant 5 (penkis) kriterijaus aprašyme (žr. šios lentelės </w:t>
            </w:r>
            <w:r w:rsidR="00BB1F24" w:rsidRPr="00C17F9A">
              <w:rPr>
                <w:rFonts w:ascii="Arial" w:hAnsi="Arial" w:cs="Arial"/>
                <w:sz w:val="20"/>
                <w:szCs w:val="20"/>
              </w:rPr>
              <w:t>3</w:t>
            </w:r>
            <w:r w:rsidRPr="00C17F9A">
              <w:rPr>
                <w:rFonts w:ascii="Arial" w:hAnsi="Arial" w:cs="Arial"/>
                <w:sz w:val="20"/>
                <w:szCs w:val="20"/>
              </w:rPr>
              <w:t xml:space="preserve"> stulpelį) minimus aspektus ir bent 4 iš jų parengti atsižvelgiant į konkrečią LTG strategijos rengimo situaciją, kontekstą ir specifiką, pateikti argumentai ir pagrindimas naudotinų išteklių (resursų) poreikiui ir projektui teikiamai naudai.</w:t>
            </w:r>
          </w:p>
          <w:p w14:paraId="75F82DB1" w14:textId="1997609A" w:rsidR="0020795E" w:rsidRPr="00C17F9A" w:rsidRDefault="0020795E" w:rsidP="0020795E">
            <w:pPr>
              <w:spacing w:after="120" w:line="240" w:lineRule="auto"/>
              <w:contextualSpacing/>
              <w:jc w:val="both"/>
              <w:rPr>
                <w:rFonts w:ascii="Arial" w:hAnsi="Arial" w:cs="Arial"/>
                <w:sz w:val="20"/>
                <w:szCs w:val="20"/>
              </w:rPr>
            </w:pPr>
          </w:p>
          <w:p w14:paraId="11FA9F10" w14:textId="25289DAD" w:rsidR="0020795E" w:rsidRPr="00C17F9A" w:rsidRDefault="0020795E" w:rsidP="0020795E">
            <w:pPr>
              <w:spacing w:after="120" w:line="240" w:lineRule="auto"/>
              <w:contextualSpacing/>
              <w:jc w:val="both"/>
              <w:rPr>
                <w:rFonts w:ascii="Arial" w:eastAsiaTheme="minorEastAsia" w:hAnsi="Arial" w:cs="Arial"/>
                <w:sz w:val="20"/>
                <w:szCs w:val="20"/>
              </w:rPr>
            </w:pPr>
          </w:p>
        </w:tc>
        <w:tc>
          <w:tcPr>
            <w:tcW w:w="4111" w:type="dxa"/>
            <w:vMerge/>
          </w:tcPr>
          <w:p w14:paraId="0F389C90" w14:textId="77777777" w:rsidR="0020795E" w:rsidRPr="00C17F9A" w:rsidRDefault="0020795E" w:rsidP="0020795E">
            <w:pPr>
              <w:spacing w:after="120" w:line="240" w:lineRule="auto"/>
              <w:contextualSpacing/>
              <w:jc w:val="both"/>
              <w:rPr>
                <w:rFonts w:ascii="Arial" w:eastAsiaTheme="minorEastAsia" w:hAnsi="Arial" w:cs="Arial"/>
                <w:sz w:val="20"/>
                <w:szCs w:val="20"/>
              </w:rPr>
            </w:pPr>
          </w:p>
        </w:tc>
      </w:tr>
      <w:tr w:rsidR="00796551" w:rsidRPr="00C17F9A" w14:paraId="2223BE33" w14:textId="69AA0504" w:rsidTr="4BE94635">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AB162B0" w14:textId="6854EA26" w:rsidR="00796551" w:rsidRPr="00C17F9A" w:rsidRDefault="00727D24" w:rsidP="00727D24">
            <w:pPr>
              <w:spacing w:after="120" w:line="240" w:lineRule="auto"/>
              <w:contextualSpacing/>
              <w:rPr>
                <w:rFonts w:ascii="Arial" w:eastAsiaTheme="minorEastAsia" w:hAnsi="Arial" w:cs="Arial"/>
                <w:b/>
                <w:bCs/>
                <w:sz w:val="20"/>
                <w:szCs w:val="20"/>
              </w:rPr>
            </w:pPr>
            <w:r w:rsidRPr="00C17F9A">
              <w:rPr>
                <w:rFonts w:ascii="Arial" w:eastAsiaTheme="minorEastAsia" w:hAnsi="Arial" w:cs="Arial"/>
                <w:b/>
                <w:bCs/>
                <w:sz w:val="20"/>
                <w:szCs w:val="20"/>
              </w:rPr>
              <w:t>Balai</w:t>
            </w:r>
          </w:p>
        </w:tc>
        <w:tc>
          <w:tcPr>
            <w:tcW w:w="8789"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7EAD12F" w14:textId="5383525D" w:rsidR="00796551" w:rsidRPr="00452116" w:rsidRDefault="00796551" w:rsidP="00727D24">
            <w:pPr>
              <w:spacing w:after="120" w:line="240" w:lineRule="auto"/>
              <w:contextualSpacing/>
              <w:rPr>
                <w:rFonts w:ascii="Arial" w:eastAsiaTheme="minorEastAsia" w:hAnsi="Arial" w:cs="Arial"/>
                <w:b/>
                <w:bCs/>
                <w:i/>
                <w:iCs/>
                <w:color w:val="4472C4" w:themeColor="accent1"/>
                <w:sz w:val="20"/>
                <w:szCs w:val="20"/>
              </w:rPr>
            </w:pPr>
            <w:r w:rsidRPr="00452116">
              <w:rPr>
                <w:rFonts w:ascii="Arial" w:eastAsiaTheme="minorEastAsia" w:hAnsi="Arial" w:cs="Arial"/>
                <w:b/>
                <w:bCs/>
                <w:i/>
                <w:iCs/>
                <w:color w:val="4472C4" w:themeColor="accent1"/>
                <w:sz w:val="20"/>
                <w:szCs w:val="20"/>
                <w:shd w:val="clear" w:color="auto" w:fill="FBE4D5" w:themeFill="accent2" w:themeFillTint="33"/>
              </w:rPr>
              <w:t>St</w:t>
            </w:r>
            <w:r w:rsidRPr="00452116">
              <w:rPr>
                <w:rFonts w:ascii="Arial" w:eastAsiaTheme="minorEastAsia" w:hAnsi="Arial" w:cs="Arial"/>
                <w:b/>
                <w:bCs/>
                <w:i/>
                <w:iCs/>
                <w:color w:val="4472C4" w:themeColor="accent1"/>
                <w:sz w:val="20"/>
                <w:szCs w:val="20"/>
              </w:rPr>
              <w:t>rateginių sesijų valdym</w:t>
            </w:r>
            <w:r w:rsidR="00452116" w:rsidRPr="00452116">
              <w:rPr>
                <w:rFonts w:ascii="Arial" w:eastAsiaTheme="minorEastAsia" w:hAnsi="Arial" w:cs="Arial"/>
                <w:b/>
                <w:bCs/>
                <w:i/>
                <w:iCs/>
                <w:color w:val="4472C4" w:themeColor="accent1"/>
                <w:sz w:val="20"/>
                <w:szCs w:val="20"/>
              </w:rPr>
              <w:t>o metodas</w:t>
            </w:r>
          </w:p>
          <w:p w14:paraId="3A8F4A96" w14:textId="77777777" w:rsidR="00727D24" w:rsidRPr="00C17F9A" w:rsidRDefault="00727D24" w:rsidP="0020795E">
            <w:pPr>
              <w:spacing w:after="120" w:line="240" w:lineRule="auto"/>
              <w:contextualSpacing/>
              <w:jc w:val="center"/>
              <w:rPr>
                <w:rFonts w:ascii="Arial" w:eastAsiaTheme="minorEastAsia" w:hAnsi="Arial" w:cs="Arial"/>
                <w:b/>
                <w:bCs/>
                <w:sz w:val="20"/>
                <w:szCs w:val="20"/>
              </w:rPr>
            </w:pPr>
          </w:p>
        </w:tc>
      </w:tr>
      <w:tr w:rsidR="0020795E" w:rsidRPr="00C17F9A" w14:paraId="1676C443" w14:textId="77777777" w:rsidTr="4BE94635">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49B5BDB5" w14:textId="23D09688" w:rsidR="0020795E" w:rsidRPr="00C17F9A" w:rsidRDefault="0020795E" w:rsidP="0020795E">
            <w:pPr>
              <w:spacing w:after="120" w:line="240" w:lineRule="auto"/>
              <w:ind w:firstLine="5"/>
              <w:rPr>
                <w:rFonts w:ascii="Arial" w:hAnsi="Arial" w:cs="Arial"/>
                <w:sz w:val="20"/>
                <w:szCs w:val="20"/>
                <w:lang w:val="en-US"/>
              </w:rPr>
            </w:pPr>
            <w:r w:rsidRPr="00C17F9A">
              <w:rPr>
                <w:rFonts w:ascii="Arial" w:hAnsi="Arial" w:cs="Arial"/>
                <w:sz w:val="20"/>
                <w:szCs w:val="20"/>
              </w:rPr>
              <w:t>Blogas (</w:t>
            </w:r>
            <w:r w:rsidRPr="00C17F9A">
              <w:rPr>
                <w:rFonts w:ascii="Arial" w:hAnsi="Arial" w:cs="Arial"/>
                <w:sz w:val="20"/>
                <w:szCs w:val="20"/>
                <w:lang w:val="en-US"/>
              </w:rPr>
              <w:t xml:space="preserve">0 </w:t>
            </w:r>
            <w:proofErr w:type="spellStart"/>
            <w:r w:rsidRPr="00C17F9A">
              <w:rPr>
                <w:rFonts w:ascii="Arial" w:hAnsi="Arial" w:cs="Arial"/>
                <w:sz w:val="20"/>
                <w:szCs w:val="20"/>
                <w:lang w:val="en-US"/>
              </w:rPr>
              <w:t>bal</w:t>
            </w:r>
            <w:proofErr w:type="spellEnd"/>
            <w:r w:rsidRPr="00C17F9A">
              <w:rPr>
                <w:rFonts w:ascii="Arial" w:hAnsi="Arial" w:cs="Arial"/>
                <w:sz w:val="20"/>
                <w:szCs w:val="20"/>
              </w:rPr>
              <w:t>ų</w:t>
            </w:r>
            <w:r w:rsidRPr="00C17F9A">
              <w:rPr>
                <w:rFonts w:ascii="Arial" w:hAnsi="Arial" w:cs="Arial"/>
                <w:sz w:val="20"/>
                <w:szCs w:val="20"/>
                <w:lang w:val="en-US"/>
              </w:rPr>
              <w:t>)</w:t>
            </w:r>
          </w:p>
        </w:tc>
        <w:tc>
          <w:tcPr>
            <w:tcW w:w="4678" w:type="dxa"/>
            <w:tcBorders>
              <w:top w:val="single" w:sz="4" w:space="0" w:color="auto"/>
              <w:left w:val="single" w:sz="4" w:space="0" w:color="auto"/>
              <w:bottom w:val="single" w:sz="4" w:space="0" w:color="auto"/>
              <w:right w:val="single" w:sz="4" w:space="0" w:color="auto"/>
            </w:tcBorders>
          </w:tcPr>
          <w:p w14:paraId="7391C4DC" w14:textId="77777777" w:rsidR="0020795E" w:rsidRPr="00C17F9A" w:rsidRDefault="0020795E" w:rsidP="0020795E">
            <w:pPr>
              <w:spacing w:after="120" w:line="240" w:lineRule="auto"/>
              <w:contextualSpacing/>
              <w:jc w:val="both"/>
              <w:rPr>
                <w:rFonts w:ascii="Arial" w:eastAsiaTheme="minorEastAsia" w:hAnsi="Arial" w:cs="Arial"/>
                <w:sz w:val="20"/>
                <w:szCs w:val="20"/>
              </w:rPr>
            </w:pPr>
            <w:r w:rsidRPr="00C17F9A">
              <w:rPr>
                <w:rFonts w:ascii="Arial" w:eastAsiaTheme="minorEastAsia" w:hAnsi="Arial" w:cs="Arial"/>
                <w:sz w:val="20"/>
                <w:szCs w:val="20"/>
              </w:rPr>
              <w:t>Nepasiūlyti strateginių sesijų valdymo metodai.</w:t>
            </w:r>
          </w:p>
          <w:p w14:paraId="5C3BB71F" w14:textId="77777777" w:rsidR="0020795E" w:rsidRPr="00C17F9A" w:rsidRDefault="0020795E" w:rsidP="0020795E">
            <w:pPr>
              <w:spacing w:after="120" w:line="240" w:lineRule="auto"/>
              <w:contextualSpacing/>
              <w:jc w:val="both"/>
              <w:rPr>
                <w:rFonts w:ascii="Arial" w:eastAsiaTheme="minorEastAsia"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tcPr>
          <w:p w14:paraId="79ED0F74" w14:textId="7058F6EE" w:rsidR="0020795E" w:rsidRPr="00C17F9A" w:rsidRDefault="009B5D63" w:rsidP="0020795E">
            <w:pPr>
              <w:spacing w:after="120" w:line="240" w:lineRule="auto"/>
              <w:contextualSpacing/>
              <w:jc w:val="both"/>
              <w:rPr>
                <w:rFonts w:ascii="Arial" w:eastAsiaTheme="minorEastAsia" w:hAnsi="Arial" w:cs="Arial"/>
                <w:sz w:val="20"/>
                <w:szCs w:val="20"/>
              </w:rPr>
            </w:pPr>
            <w:r>
              <w:rPr>
                <w:rFonts w:ascii="Arial" w:eastAsiaTheme="minorEastAsia" w:hAnsi="Arial" w:cs="Arial"/>
                <w:sz w:val="20"/>
                <w:szCs w:val="20"/>
              </w:rPr>
              <w:t>-</w:t>
            </w:r>
          </w:p>
        </w:tc>
      </w:tr>
      <w:tr w:rsidR="0020795E" w:rsidRPr="00C17F9A" w14:paraId="3CA6E92F" w14:textId="77777777" w:rsidTr="4BE94635">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0F0D9C71" w14:textId="069FEBCC" w:rsidR="0020795E" w:rsidRPr="00C17F9A" w:rsidRDefault="0020795E" w:rsidP="0020795E">
            <w:pPr>
              <w:spacing w:after="120" w:line="240" w:lineRule="auto"/>
              <w:ind w:firstLine="5"/>
              <w:rPr>
                <w:rFonts w:ascii="Arial" w:hAnsi="Arial" w:cs="Arial"/>
                <w:sz w:val="20"/>
                <w:szCs w:val="20"/>
              </w:rPr>
            </w:pPr>
            <w:r w:rsidRPr="00C17F9A">
              <w:rPr>
                <w:rFonts w:ascii="Arial" w:hAnsi="Arial" w:cs="Arial"/>
                <w:sz w:val="20"/>
                <w:szCs w:val="20"/>
              </w:rPr>
              <w:t>Geras (4 balai)</w:t>
            </w:r>
          </w:p>
        </w:tc>
        <w:tc>
          <w:tcPr>
            <w:tcW w:w="4678" w:type="dxa"/>
            <w:tcBorders>
              <w:top w:val="single" w:sz="4" w:space="0" w:color="auto"/>
              <w:left w:val="single" w:sz="4" w:space="0" w:color="auto"/>
              <w:bottom w:val="single" w:sz="4" w:space="0" w:color="auto"/>
              <w:right w:val="single" w:sz="4" w:space="0" w:color="auto"/>
            </w:tcBorders>
          </w:tcPr>
          <w:p w14:paraId="18374DA1" w14:textId="42AC50A1" w:rsidR="0020795E" w:rsidRPr="00C17F9A" w:rsidRDefault="0020795E" w:rsidP="00DD534A">
            <w:pPr>
              <w:spacing w:after="120" w:line="240" w:lineRule="auto"/>
              <w:contextualSpacing/>
              <w:jc w:val="both"/>
              <w:rPr>
                <w:rFonts w:ascii="Arial" w:eastAsiaTheme="minorEastAsia" w:hAnsi="Arial" w:cs="Arial"/>
                <w:sz w:val="20"/>
                <w:szCs w:val="20"/>
              </w:rPr>
            </w:pPr>
            <w:r w:rsidRPr="00C17F9A">
              <w:rPr>
                <w:rFonts w:ascii="Arial" w:eastAsiaTheme="minorEastAsia" w:hAnsi="Arial" w:cs="Arial"/>
                <w:sz w:val="20"/>
                <w:szCs w:val="20"/>
              </w:rPr>
              <w:t>Pasiūlyti strateginių sesijų valdymo metodai</w:t>
            </w:r>
            <w:r w:rsidR="001458AD">
              <w:rPr>
                <w:rFonts w:ascii="Arial" w:eastAsiaTheme="minorEastAsia" w:hAnsi="Arial" w:cs="Arial"/>
                <w:sz w:val="20"/>
                <w:szCs w:val="20"/>
              </w:rPr>
              <w:t xml:space="preserve"> </w:t>
            </w:r>
            <w:r w:rsidR="001458AD" w:rsidRPr="001458AD">
              <w:rPr>
                <w:rFonts w:ascii="Arial" w:eastAsiaTheme="minorEastAsia" w:hAnsi="Arial" w:cs="Arial"/>
                <w:sz w:val="20"/>
                <w:szCs w:val="20"/>
              </w:rPr>
              <w:t>strateginių sesijų moderavimui</w:t>
            </w:r>
            <w:r w:rsidRPr="00C17F9A">
              <w:rPr>
                <w:rFonts w:ascii="Arial" w:eastAsiaTheme="minorEastAsia" w:hAnsi="Arial" w:cs="Arial"/>
                <w:sz w:val="20"/>
                <w:szCs w:val="20"/>
              </w:rPr>
              <w:t>, nenurodant siūlomų metodų parinkimo argumentų ir (arba) yra bendrinio pobūdžio, neįvertinant LTG strategijos atnaujinimo situacijos, konteksto, specifikos ir (arba) nustatyta esminių klaidų/loginių neatitikčių.</w:t>
            </w:r>
            <w:r w:rsidR="00DD534A">
              <w:rPr>
                <w:rFonts w:ascii="Arial" w:eastAsiaTheme="minorEastAsia" w:hAnsi="Arial" w:cs="Arial"/>
                <w:sz w:val="20"/>
                <w:szCs w:val="20"/>
              </w:rPr>
              <w:t xml:space="preserve"> Nep</w:t>
            </w:r>
            <w:r w:rsidR="00DD534A" w:rsidRPr="00D86BB0">
              <w:rPr>
                <w:rFonts w:ascii="Arial" w:eastAsiaTheme="minorEastAsia" w:hAnsi="Arial" w:cs="Arial"/>
                <w:sz w:val="20"/>
                <w:szCs w:val="20"/>
              </w:rPr>
              <w:t>asiūlyti tęstinumo (</w:t>
            </w:r>
            <w:proofErr w:type="spellStart"/>
            <w:r w:rsidR="00DD534A" w:rsidRPr="00D86BB0">
              <w:rPr>
                <w:rFonts w:ascii="Arial" w:eastAsiaTheme="minorEastAsia" w:hAnsi="Arial" w:cs="Arial"/>
                <w:i/>
                <w:iCs/>
                <w:sz w:val="20"/>
                <w:szCs w:val="20"/>
              </w:rPr>
              <w:t>follow-up</w:t>
            </w:r>
            <w:proofErr w:type="spellEnd"/>
            <w:r w:rsidR="00DD534A" w:rsidRPr="00D86BB0">
              <w:rPr>
                <w:rFonts w:ascii="Arial" w:eastAsiaTheme="minorEastAsia" w:hAnsi="Arial" w:cs="Arial"/>
                <w:sz w:val="20"/>
                <w:szCs w:val="20"/>
              </w:rPr>
              <w:t>) metodai</w:t>
            </w:r>
            <w:r w:rsidR="00DD534A">
              <w:rPr>
                <w:rFonts w:ascii="Arial" w:eastAsiaTheme="minorEastAsia" w:hAnsi="Arial" w:cs="Arial"/>
                <w:sz w:val="20"/>
                <w:szCs w:val="20"/>
              </w:rPr>
              <w:t>.</w:t>
            </w:r>
          </w:p>
        </w:tc>
        <w:tc>
          <w:tcPr>
            <w:tcW w:w="4111" w:type="dxa"/>
            <w:tcBorders>
              <w:top w:val="single" w:sz="4" w:space="0" w:color="auto"/>
              <w:left w:val="single" w:sz="4" w:space="0" w:color="auto"/>
              <w:bottom w:val="single" w:sz="4" w:space="0" w:color="auto"/>
              <w:right w:val="single" w:sz="4" w:space="0" w:color="auto"/>
            </w:tcBorders>
          </w:tcPr>
          <w:p w14:paraId="1CA9E445" w14:textId="6C390B1F" w:rsidR="0020795E" w:rsidRPr="00C17F9A" w:rsidRDefault="009B5D63" w:rsidP="0020795E">
            <w:pPr>
              <w:spacing w:after="120" w:line="240" w:lineRule="auto"/>
              <w:contextualSpacing/>
              <w:jc w:val="both"/>
              <w:rPr>
                <w:rFonts w:ascii="Arial" w:eastAsiaTheme="minorEastAsia" w:hAnsi="Arial" w:cs="Arial"/>
                <w:sz w:val="20"/>
                <w:szCs w:val="20"/>
              </w:rPr>
            </w:pPr>
            <w:r>
              <w:rPr>
                <w:rFonts w:ascii="Arial" w:eastAsiaTheme="minorEastAsia" w:hAnsi="Arial" w:cs="Arial"/>
                <w:sz w:val="20"/>
                <w:szCs w:val="20"/>
              </w:rPr>
              <w:t>-</w:t>
            </w:r>
          </w:p>
        </w:tc>
      </w:tr>
      <w:tr w:rsidR="0020795E" w:rsidRPr="00C17F9A" w14:paraId="0005CE29" w14:textId="77777777" w:rsidTr="4BE94635">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32220EBB" w14:textId="29E02B4F" w:rsidR="0020795E" w:rsidRPr="00C17F9A" w:rsidRDefault="0020795E" w:rsidP="0020795E">
            <w:pPr>
              <w:spacing w:after="120" w:line="240" w:lineRule="auto"/>
              <w:ind w:firstLine="5"/>
              <w:rPr>
                <w:rFonts w:ascii="Arial" w:hAnsi="Arial" w:cs="Arial"/>
                <w:sz w:val="20"/>
                <w:szCs w:val="20"/>
                <w:lang w:val="en-US"/>
              </w:rPr>
            </w:pPr>
            <w:r w:rsidRPr="00C17F9A">
              <w:rPr>
                <w:rFonts w:ascii="Arial" w:hAnsi="Arial" w:cs="Arial"/>
                <w:sz w:val="20"/>
                <w:szCs w:val="20"/>
              </w:rPr>
              <w:t>Labai geras (</w:t>
            </w:r>
            <w:r w:rsidRPr="00C17F9A">
              <w:rPr>
                <w:rFonts w:ascii="Arial" w:hAnsi="Arial" w:cs="Arial"/>
                <w:sz w:val="20"/>
                <w:szCs w:val="20"/>
                <w:lang w:val="en-US"/>
              </w:rPr>
              <w:t xml:space="preserve">6 </w:t>
            </w:r>
            <w:proofErr w:type="spellStart"/>
            <w:r w:rsidRPr="00C17F9A">
              <w:rPr>
                <w:rFonts w:ascii="Arial" w:hAnsi="Arial" w:cs="Arial"/>
                <w:sz w:val="20"/>
                <w:szCs w:val="20"/>
                <w:lang w:val="en-US"/>
              </w:rPr>
              <w:t>balai</w:t>
            </w:r>
            <w:proofErr w:type="spellEnd"/>
            <w:r w:rsidRPr="00C17F9A">
              <w:rPr>
                <w:rFonts w:ascii="Arial" w:hAnsi="Arial" w:cs="Arial"/>
                <w:sz w:val="20"/>
                <w:szCs w:val="20"/>
                <w:lang w:val="en-US"/>
              </w:rPr>
              <w:t>)</w:t>
            </w:r>
          </w:p>
        </w:tc>
        <w:tc>
          <w:tcPr>
            <w:tcW w:w="4678" w:type="dxa"/>
            <w:tcBorders>
              <w:top w:val="single" w:sz="4" w:space="0" w:color="auto"/>
              <w:left w:val="single" w:sz="4" w:space="0" w:color="auto"/>
              <w:bottom w:val="single" w:sz="4" w:space="0" w:color="auto"/>
              <w:right w:val="single" w:sz="4" w:space="0" w:color="auto"/>
            </w:tcBorders>
          </w:tcPr>
          <w:p w14:paraId="5F9BE4C3" w14:textId="0B011679" w:rsidR="0020795E" w:rsidRPr="00C17F9A" w:rsidRDefault="0020795E" w:rsidP="00CC3ED7">
            <w:pPr>
              <w:spacing w:after="120" w:line="240" w:lineRule="auto"/>
              <w:contextualSpacing/>
              <w:jc w:val="both"/>
              <w:rPr>
                <w:rFonts w:ascii="Arial" w:eastAsiaTheme="minorEastAsia" w:hAnsi="Arial" w:cs="Arial"/>
                <w:sz w:val="20"/>
                <w:szCs w:val="20"/>
              </w:rPr>
            </w:pPr>
            <w:r w:rsidRPr="00C17F9A">
              <w:rPr>
                <w:rFonts w:ascii="Arial" w:eastAsiaTheme="minorEastAsia" w:hAnsi="Arial" w:cs="Arial"/>
                <w:sz w:val="20"/>
                <w:szCs w:val="20"/>
              </w:rPr>
              <w:t>Pasiūlyti strateginių sesijų valdymo metodai</w:t>
            </w:r>
            <w:r w:rsidR="005F1929">
              <w:rPr>
                <w:rFonts w:ascii="Arial" w:eastAsiaTheme="minorEastAsia" w:hAnsi="Arial" w:cs="Arial"/>
                <w:sz w:val="20"/>
                <w:szCs w:val="20"/>
              </w:rPr>
              <w:t xml:space="preserve"> </w:t>
            </w:r>
            <w:r w:rsidR="007762C6">
              <w:rPr>
                <w:rFonts w:ascii="Arial" w:eastAsiaTheme="minorEastAsia" w:hAnsi="Arial" w:cs="Arial"/>
                <w:sz w:val="20"/>
                <w:szCs w:val="20"/>
              </w:rPr>
              <w:t>e</w:t>
            </w:r>
            <w:r w:rsidR="007762C6" w:rsidRPr="007762C6">
              <w:rPr>
                <w:rFonts w:ascii="Arial" w:eastAsiaTheme="minorEastAsia" w:hAnsi="Arial" w:cs="Arial"/>
                <w:sz w:val="20"/>
                <w:szCs w:val="20"/>
              </w:rPr>
              <w:t>fektyviam strateginių sesijų moderavimui</w:t>
            </w:r>
            <w:r w:rsidRPr="00C17F9A">
              <w:rPr>
                <w:rFonts w:ascii="Arial" w:eastAsiaTheme="minorEastAsia" w:hAnsi="Arial" w:cs="Arial"/>
                <w:sz w:val="20"/>
                <w:szCs w:val="20"/>
              </w:rPr>
              <w:t>, atsižvelgiant į konkrečią LTG  strategijos atnaujinimo rengimo situaciją, kontekstą ir specifiką bei paaiškinant siūlomų metodų parinkimo priežastis.</w:t>
            </w:r>
            <w:r w:rsidR="00D86BB0">
              <w:rPr>
                <w:rFonts w:ascii="Arial" w:eastAsiaTheme="minorEastAsia" w:hAnsi="Arial" w:cs="Arial"/>
                <w:sz w:val="20"/>
                <w:szCs w:val="20"/>
              </w:rPr>
              <w:t xml:space="preserve"> P</w:t>
            </w:r>
            <w:r w:rsidR="00D86BB0" w:rsidRPr="00D86BB0">
              <w:rPr>
                <w:rFonts w:ascii="Arial" w:eastAsiaTheme="minorEastAsia" w:hAnsi="Arial" w:cs="Arial"/>
                <w:sz w:val="20"/>
                <w:szCs w:val="20"/>
              </w:rPr>
              <w:t>asiūlyti tęstinumo (</w:t>
            </w:r>
            <w:proofErr w:type="spellStart"/>
            <w:r w:rsidR="00D86BB0" w:rsidRPr="00D86BB0">
              <w:rPr>
                <w:rFonts w:ascii="Arial" w:eastAsiaTheme="minorEastAsia" w:hAnsi="Arial" w:cs="Arial"/>
                <w:i/>
                <w:iCs/>
                <w:sz w:val="20"/>
                <w:szCs w:val="20"/>
              </w:rPr>
              <w:t>follow-up</w:t>
            </w:r>
            <w:proofErr w:type="spellEnd"/>
            <w:r w:rsidR="00D86BB0" w:rsidRPr="00D86BB0">
              <w:rPr>
                <w:rFonts w:ascii="Arial" w:eastAsiaTheme="minorEastAsia" w:hAnsi="Arial" w:cs="Arial"/>
                <w:sz w:val="20"/>
                <w:szCs w:val="20"/>
              </w:rPr>
              <w:t>) metodai, skirti komunikuoti rezultatus paslaugų gavėjui ir kitoms suinteresuotoms šalims ir gauti grįžtamąją dalyvių ryšį po strateginių sesijų</w:t>
            </w:r>
            <w:r w:rsidR="00D86BB0">
              <w:rPr>
                <w:rFonts w:ascii="Arial" w:eastAsiaTheme="minorEastAsia" w:hAnsi="Arial" w:cs="Arial"/>
                <w:sz w:val="20"/>
                <w:szCs w:val="20"/>
              </w:rPr>
              <w:t>.</w:t>
            </w:r>
            <w:r w:rsidRPr="00C17F9A">
              <w:rPr>
                <w:rFonts w:ascii="Arial" w:eastAsiaTheme="minorEastAsia" w:hAnsi="Arial" w:cs="Arial"/>
                <w:sz w:val="20"/>
                <w:szCs w:val="20"/>
              </w:rPr>
              <w:t xml:space="preserve"> Nenustatyta esminių  klaidų/loginių neatitikčių.</w:t>
            </w:r>
          </w:p>
        </w:tc>
        <w:tc>
          <w:tcPr>
            <w:tcW w:w="4111" w:type="dxa"/>
            <w:tcBorders>
              <w:top w:val="single" w:sz="4" w:space="0" w:color="auto"/>
              <w:left w:val="single" w:sz="4" w:space="0" w:color="auto"/>
              <w:bottom w:val="single" w:sz="4" w:space="0" w:color="auto"/>
              <w:right w:val="single" w:sz="4" w:space="0" w:color="auto"/>
            </w:tcBorders>
          </w:tcPr>
          <w:p w14:paraId="7AA3FBF5" w14:textId="414D7628" w:rsidR="0020795E" w:rsidRPr="00C17F9A" w:rsidRDefault="009B5D63" w:rsidP="0020795E">
            <w:pPr>
              <w:spacing w:after="120" w:line="240" w:lineRule="auto"/>
              <w:contextualSpacing/>
              <w:jc w:val="both"/>
              <w:rPr>
                <w:rFonts w:ascii="Arial" w:eastAsiaTheme="minorEastAsia" w:hAnsi="Arial" w:cs="Arial"/>
                <w:sz w:val="20"/>
                <w:szCs w:val="20"/>
              </w:rPr>
            </w:pPr>
            <w:r>
              <w:rPr>
                <w:rFonts w:ascii="Arial" w:eastAsiaTheme="minorEastAsia" w:hAnsi="Arial" w:cs="Arial"/>
                <w:sz w:val="20"/>
                <w:szCs w:val="20"/>
              </w:rPr>
              <w:t>-</w:t>
            </w:r>
          </w:p>
        </w:tc>
      </w:tr>
    </w:tbl>
    <w:p w14:paraId="0878A19C" w14:textId="77777777" w:rsidR="00640EDC" w:rsidRPr="00C17F9A" w:rsidRDefault="00640EDC" w:rsidP="0021369F">
      <w:pPr>
        <w:spacing w:after="120" w:line="240" w:lineRule="auto"/>
        <w:jc w:val="both"/>
        <w:textAlignment w:val="baseline"/>
        <w:rPr>
          <w:rFonts w:ascii="Arial" w:hAnsi="Arial" w:cs="Arial"/>
          <w:sz w:val="20"/>
          <w:szCs w:val="20"/>
        </w:rPr>
      </w:pPr>
    </w:p>
    <w:p w14:paraId="21B0C9DC" w14:textId="34E484B6" w:rsidR="00617313" w:rsidRPr="00C17F9A" w:rsidRDefault="00617313" w:rsidP="004C7649">
      <w:pPr>
        <w:tabs>
          <w:tab w:val="left" w:pos="720"/>
        </w:tabs>
        <w:autoSpaceDN w:val="0"/>
        <w:spacing w:after="120" w:line="240" w:lineRule="auto"/>
        <w:ind w:left="360" w:hanging="360"/>
        <w:jc w:val="both"/>
        <w:rPr>
          <w:rFonts w:ascii="Arial" w:hAnsi="Arial" w:cs="Arial"/>
          <w:sz w:val="20"/>
          <w:szCs w:val="20"/>
        </w:rPr>
      </w:pPr>
      <w:r w:rsidRPr="00C17F9A">
        <w:rPr>
          <w:rFonts w:ascii="Arial" w:hAnsi="Arial" w:cs="Arial"/>
          <w:bCs/>
          <w:sz w:val="20"/>
          <w:szCs w:val="20"/>
        </w:rPr>
        <w:t xml:space="preserve">2.4. </w:t>
      </w:r>
      <w:r w:rsidR="00137FE5" w:rsidRPr="00C17F9A">
        <w:rPr>
          <w:rFonts w:ascii="Arial" w:hAnsi="Arial" w:cs="Arial"/>
          <w:bCs/>
          <w:sz w:val="20"/>
          <w:szCs w:val="20"/>
        </w:rPr>
        <w:t xml:space="preserve">Toliau </w:t>
      </w:r>
      <w:r w:rsidR="00BB0B36" w:rsidRPr="00C17F9A">
        <w:rPr>
          <w:rFonts w:ascii="Arial" w:hAnsi="Arial" w:cs="Arial"/>
          <w:b/>
          <w:sz w:val="20"/>
          <w:szCs w:val="20"/>
        </w:rPr>
        <w:t>I kriterijus – Paslaugų teikimo aprašymas (A)</w:t>
      </w:r>
      <w:r w:rsidR="00BB0B36" w:rsidRPr="00C17F9A">
        <w:rPr>
          <w:rFonts w:ascii="Arial" w:hAnsi="Arial" w:cs="Arial"/>
          <w:bCs/>
          <w:sz w:val="20"/>
          <w:szCs w:val="20"/>
        </w:rPr>
        <w:t xml:space="preserve"> </w:t>
      </w:r>
      <w:r w:rsidR="003E7133" w:rsidRPr="00C17F9A">
        <w:rPr>
          <w:rFonts w:ascii="Arial" w:hAnsi="Arial" w:cs="Arial"/>
          <w:sz w:val="20"/>
          <w:szCs w:val="20"/>
        </w:rPr>
        <w:t xml:space="preserve">ekspertų </w:t>
      </w:r>
      <w:r w:rsidR="00640EDC" w:rsidRPr="00C17F9A">
        <w:rPr>
          <w:rFonts w:ascii="Arial" w:hAnsi="Arial" w:cs="Arial"/>
          <w:sz w:val="20"/>
          <w:szCs w:val="20"/>
        </w:rPr>
        <w:t xml:space="preserve">įvertinimai </w:t>
      </w:r>
      <w:r w:rsidR="00BB0B36" w:rsidRPr="00C17F9A">
        <w:rPr>
          <w:rFonts w:ascii="Arial" w:hAnsi="Arial" w:cs="Arial"/>
          <w:sz w:val="20"/>
          <w:szCs w:val="20"/>
        </w:rPr>
        <w:t xml:space="preserve">balais </w:t>
      </w:r>
      <w:r w:rsidR="00640EDC" w:rsidRPr="00C17F9A">
        <w:rPr>
          <w:rFonts w:ascii="Arial" w:hAnsi="Arial" w:cs="Arial"/>
          <w:sz w:val="20"/>
          <w:szCs w:val="20"/>
        </w:rPr>
        <w:t xml:space="preserve">sudedami, </w:t>
      </w:r>
      <w:r w:rsidR="00F6551E" w:rsidRPr="00C17F9A">
        <w:rPr>
          <w:rFonts w:ascii="Arial" w:hAnsi="Arial" w:cs="Arial"/>
          <w:sz w:val="20"/>
          <w:szCs w:val="20"/>
        </w:rPr>
        <w:t>padalinami iš ekspertų skaičiaus (išvedamas vidurkis)</w:t>
      </w:r>
      <w:r w:rsidR="00640EDC" w:rsidRPr="00C17F9A">
        <w:rPr>
          <w:rFonts w:ascii="Arial" w:hAnsi="Arial" w:cs="Arial"/>
          <w:sz w:val="20"/>
          <w:szCs w:val="20"/>
        </w:rPr>
        <w:t xml:space="preserve">, </w:t>
      </w:r>
      <w:r w:rsidR="003365FB" w:rsidRPr="00C17F9A">
        <w:rPr>
          <w:rFonts w:ascii="Arial" w:hAnsi="Arial" w:cs="Arial"/>
          <w:sz w:val="20"/>
          <w:szCs w:val="20"/>
        </w:rPr>
        <w:t xml:space="preserve">kuris </w:t>
      </w:r>
      <w:r w:rsidR="00640EDC" w:rsidRPr="00C17F9A">
        <w:rPr>
          <w:rFonts w:ascii="Arial" w:hAnsi="Arial" w:cs="Arial"/>
          <w:sz w:val="20"/>
          <w:szCs w:val="20"/>
        </w:rPr>
        <w:t>palyginam</w:t>
      </w:r>
      <w:r w:rsidR="003365FB" w:rsidRPr="00C17F9A">
        <w:rPr>
          <w:rFonts w:ascii="Arial" w:hAnsi="Arial" w:cs="Arial"/>
          <w:sz w:val="20"/>
          <w:szCs w:val="20"/>
        </w:rPr>
        <w:t>as</w:t>
      </w:r>
      <w:r w:rsidR="00640EDC" w:rsidRPr="00C17F9A">
        <w:rPr>
          <w:rFonts w:ascii="Arial" w:hAnsi="Arial" w:cs="Arial"/>
          <w:sz w:val="20"/>
          <w:szCs w:val="20"/>
        </w:rPr>
        <w:t xml:space="preserve"> su </w:t>
      </w:r>
      <w:r w:rsidR="00901686">
        <w:rPr>
          <w:rFonts w:ascii="Arial" w:hAnsi="Arial" w:cs="Arial"/>
          <w:sz w:val="20"/>
          <w:szCs w:val="20"/>
        </w:rPr>
        <w:t>didžiausia</w:t>
      </w:r>
      <w:r w:rsidR="00640EDC" w:rsidRPr="00C17F9A">
        <w:rPr>
          <w:rFonts w:ascii="Arial" w:hAnsi="Arial" w:cs="Arial"/>
          <w:sz w:val="20"/>
          <w:szCs w:val="20"/>
        </w:rPr>
        <w:t xml:space="preserve"> galima </w:t>
      </w:r>
      <w:r w:rsidR="00FC6D99" w:rsidRPr="00C17F9A">
        <w:rPr>
          <w:rFonts w:ascii="Arial" w:hAnsi="Arial" w:cs="Arial"/>
          <w:sz w:val="20"/>
          <w:szCs w:val="20"/>
        </w:rPr>
        <w:t>kriterijaus (</w:t>
      </w:r>
      <w:proofErr w:type="spellStart"/>
      <w:r w:rsidR="00FC6D99" w:rsidRPr="00C17F9A">
        <w:rPr>
          <w:rFonts w:ascii="Arial" w:hAnsi="Arial" w:cs="Arial"/>
          <w:sz w:val="20"/>
          <w:szCs w:val="20"/>
        </w:rPr>
        <w:t>A</w:t>
      </w:r>
      <w:r w:rsidR="00487BE3" w:rsidRPr="00C17F9A">
        <w:rPr>
          <w:rFonts w:ascii="Arial" w:hAnsi="Arial" w:cs="Arial"/>
          <w:sz w:val="20"/>
          <w:szCs w:val="20"/>
        </w:rPr>
        <w:t>max</w:t>
      </w:r>
      <w:proofErr w:type="spellEnd"/>
      <w:r w:rsidR="00FC6D99" w:rsidRPr="00C17F9A">
        <w:rPr>
          <w:rFonts w:ascii="Arial" w:hAnsi="Arial" w:cs="Arial"/>
          <w:sz w:val="20"/>
          <w:szCs w:val="20"/>
        </w:rPr>
        <w:t>)</w:t>
      </w:r>
      <w:r w:rsidR="003E7133" w:rsidRPr="00C17F9A">
        <w:rPr>
          <w:rFonts w:ascii="Arial" w:hAnsi="Arial" w:cs="Arial"/>
          <w:sz w:val="20"/>
          <w:szCs w:val="20"/>
        </w:rPr>
        <w:t xml:space="preserve"> reikšme </w:t>
      </w:r>
      <w:r w:rsidR="00640EDC" w:rsidRPr="00C17F9A">
        <w:rPr>
          <w:rFonts w:ascii="Arial" w:hAnsi="Arial" w:cs="Arial"/>
          <w:sz w:val="20"/>
          <w:szCs w:val="20"/>
        </w:rPr>
        <w:t>ir padauginami iš kriterijaus lyginamojo svorio (</w:t>
      </w:r>
      <w:r w:rsidR="003E7133" w:rsidRPr="00C17F9A">
        <w:rPr>
          <w:rFonts w:ascii="Arial" w:hAnsi="Arial" w:cs="Arial"/>
          <w:sz w:val="20"/>
          <w:szCs w:val="20"/>
        </w:rPr>
        <w:t>X</w:t>
      </w:r>
      <w:r w:rsidR="00640EDC" w:rsidRPr="00C17F9A">
        <w:rPr>
          <w:rFonts w:ascii="Arial" w:hAnsi="Arial" w:cs="Arial"/>
          <w:sz w:val="20"/>
          <w:szCs w:val="20"/>
        </w:rPr>
        <w:t>):</w:t>
      </w:r>
    </w:p>
    <w:p w14:paraId="614CC2B2" w14:textId="77777777" w:rsidR="00EF6614" w:rsidRPr="00C17F9A" w:rsidRDefault="00EF6614" w:rsidP="004C7649">
      <w:pPr>
        <w:tabs>
          <w:tab w:val="left" w:pos="720"/>
        </w:tabs>
        <w:autoSpaceDN w:val="0"/>
        <w:spacing w:after="120" w:line="240" w:lineRule="auto"/>
        <w:ind w:left="360" w:hanging="360"/>
        <w:jc w:val="both"/>
        <w:rPr>
          <w:rFonts w:ascii="Arial" w:hAnsi="Arial" w:cs="Arial"/>
          <w:sz w:val="20"/>
          <w:szCs w:val="20"/>
        </w:rPr>
      </w:pPr>
    </w:p>
    <w:p w14:paraId="5782C950" w14:textId="6D95A8F4" w:rsidR="00EE1FC0" w:rsidRPr="00C17F9A" w:rsidRDefault="00031516" w:rsidP="523C6EFF">
      <w:pPr>
        <w:spacing w:after="120" w:line="240" w:lineRule="auto"/>
        <w:jc w:val="center"/>
        <w:rPr>
          <w:rFonts w:ascii="Arial" w:hAnsi="Arial" w:cs="Arial"/>
          <w:color w:val="000000"/>
          <w:sz w:val="20"/>
          <w:szCs w:val="20"/>
          <w:lang w:eastAsia="lt-LT"/>
        </w:rPr>
      </w:pPr>
      <m:oMathPara>
        <m:oMath>
          <m:r>
            <m:rPr>
              <m:sty m:val="p"/>
            </m:rPr>
            <w:rPr>
              <w:rFonts w:ascii="Cambria Math" w:hAnsi="Cambria Math" w:cs="Arial"/>
              <w:color w:val="000000"/>
              <w:sz w:val="20"/>
              <w:szCs w:val="20"/>
            </w:rPr>
            <m:t>A=</m:t>
          </m:r>
          <m:f>
            <m:fPr>
              <m:ctrlPr>
                <w:rPr>
                  <w:rFonts w:ascii="Cambria Math" w:eastAsia="Times New Roman" w:hAnsi="Cambria Math" w:cs="Arial"/>
                  <w:color w:val="000000"/>
                  <w:sz w:val="20"/>
                  <w:szCs w:val="20"/>
                  <w:lang w:val="en-GB" w:eastAsia="zh-CN"/>
                </w:rPr>
              </m:ctrlPr>
            </m:fPr>
            <m:num>
              <m:nary>
                <m:naryPr>
                  <m:chr m:val="∑"/>
                  <m:limLoc m:val="undOvr"/>
                  <m:subHide m:val="1"/>
                  <m:supHide m:val="1"/>
                  <m:ctrlPr>
                    <w:rPr>
                      <w:rFonts w:ascii="Cambria Math" w:eastAsia="Times New Roman" w:hAnsi="Cambria Math" w:cs="Arial"/>
                      <w:color w:val="000000"/>
                      <w:sz w:val="20"/>
                      <w:szCs w:val="20"/>
                      <w:lang w:val="en-GB" w:eastAsia="zh-CN"/>
                    </w:rPr>
                  </m:ctrlPr>
                </m:naryPr>
                <m:sub/>
                <m:sup/>
                <m:e>
                  <m:sSub>
                    <m:sSubPr>
                      <m:ctrlPr>
                        <w:rPr>
                          <w:rFonts w:ascii="Cambria Math" w:eastAsia="Times New Roman" w:hAnsi="Cambria Math" w:cs="Arial"/>
                          <w:color w:val="000000"/>
                          <w:sz w:val="20"/>
                          <w:szCs w:val="20"/>
                          <w:lang w:val="en-GB" w:eastAsia="zh-CN"/>
                        </w:rPr>
                      </m:ctrlPr>
                    </m:sSubPr>
                    <m:e>
                      <m:r>
                        <m:rPr>
                          <m:sty m:val="p"/>
                        </m:rPr>
                        <w:rPr>
                          <w:rFonts w:ascii="Cambria Math" w:hAnsi="Cambria Math" w:cs="Arial"/>
                          <w:color w:val="000000"/>
                          <w:sz w:val="20"/>
                          <w:szCs w:val="20"/>
                        </w:rPr>
                        <m:t>A</m:t>
                      </m:r>
                    </m:e>
                    <m:sub>
                      <m:r>
                        <m:rPr>
                          <m:sty m:val="p"/>
                        </m:rPr>
                        <w:rPr>
                          <w:rFonts w:ascii="Cambria Math" w:hAnsi="Cambria Math" w:cs="Arial"/>
                          <w:color w:val="000000"/>
                          <w:sz w:val="20"/>
                          <w:szCs w:val="20"/>
                        </w:rPr>
                        <m:t>i</m:t>
                      </m:r>
                    </m:sub>
                  </m:sSub>
                </m:e>
              </m:nary>
              <m:r>
                <w:rPr>
                  <w:rFonts w:ascii="Cambria Math" w:eastAsia="Times New Roman" w:hAnsi="Cambria Math" w:cs="Arial"/>
                  <w:color w:val="000000"/>
                  <w:sz w:val="20"/>
                  <w:szCs w:val="20"/>
                  <w:lang w:val="en-GB" w:eastAsia="zh-CN"/>
                </w:rPr>
                <m:t xml:space="preserve"> vidurkis</m:t>
              </m:r>
            </m:num>
            <m:den>
              <m:r>
                <w:rPr>
                  <w:rFonts w:ascii="Cambria Math" w:eastAsia="Times New Roman" w:hAnsi="Cambria Math" w:cs="Arial"/>
                  <w:color w:val="000000"/>
                  <w:sz w:val="20"/>
                  <w:szCs w:val="20"/>
                  <w:lang w:val="en-GB" w:eastAsia="zh-CN"/>
                </w:rPr>
                <m:t>18</m:t>
              </m:r>
            </m:den>
          </m:f>
          <m:r>
            <m:rPr>
              <m:sty m:val="p"/>
            </m:rPr>
            <w:rPr>
              <w:rFonts w:ascii="Cambria Math" w:hAnsi="Cambria Math" w:cs="Arial"/>
              <w:color w:val="000000"/>
              <w:sz w:val="20"/>
              <w:szCs w:val="20"/>
            </w:rPr>
            <m:t>∙20</m:t>
          </m:r>
          <m:r>
            <m:rPr>
              <m:sty m:val="p"/>
            </m:rPr>
            <w:rPr>
              <w:rStyle w:val="CommentReference"/>
              <w:rFonts w:ascii="Cambria Math" w:hAnsi="Cambria Math" w:cs="Arial"/>
              <w:strike/>
              <w:color w:val="000000"/>
              <w:sz w:val="20"/>
              <w:szCs w:val="20"/>
              <w:lang w:eastAsia="lt-LT"/>
            </w:rPr>
            <w:br/>
          </m:r>
        </m:oMath>
      </m:oMathPara>
    </w:p>
    <w:p w14:paraId="61F371B6" w14:textId="77777777" w:rsidR="00EE1FC0" w:rsidRPr="00C17F9A" w:rsidRDefault="00EE1FC0" w:rsidP="0021369F">
      <w:pPr>
        <w:pStyle w:val="ListParagraph"/>
        <w:spacing w:after="120" w:line="240" w:lineRule="auto"/>
        <w:ind w:left="360"/>
        <w:jc w:val="both"/>
        <w:textAlignment w:val="baseline"/>
        <w:rPr>
          <w:rFonts w:ascii="Arial" w:hAnsi="Arial" w:cs="Arial"/>
          <w:sz w:val="20"/>
          <w:szCs w:val="20"/>
        </w:rPr>
      </w:pPr>
    </w:p>
    <w:p w14:paraId="14BD57C9" w14:textId="2F8CE3E1" w:rsidR="00C06A5B" w:rsidRPr="00C17F9A" w:rsidRDefault="003E7505" w:rsidP="00BE218B">
      <w:pPr>
        <w:spacing w:after="120" w:line="240" w:lineRule="auto"/>
        <w:ind w:left="426" w:hanging="426"/>
        <w:jc w:val="both"/>
        <w:textAlignment w:val="baseline"/>
        <w:rPr>
          <w:rFonts w:ascii="Arial" w:hAnsi="Arial" w:cs="Arial"/>
          <w:sz w:val="20"/>
          <w:szCs w:val="20"/>
        </w:rPr>
      </w:pPr>
      <w:r w:rsidRPr="00C17F9A">
        <w:rPr>
          <w:rFonts w:ascii="Arial" w:hAnsi="Arial" w:cs="Arial"/>
          <w:sz w:val="20"/>
          <w:szCs w:val="20"/>
        </w:rPr>
        <w:t>2.5</w:t>
      </w:r>
      <w:r w:rsidRPr="00C17F9A">
        <w:rPr>
          <w:rFonts w:ascii="Arial" w:hAnsi="Arial" w:cs="Arial"/>
          <w:b/>
          <w:bCs/>
          <w:sz w:val="20"/>
          <w:szCs w:val="20"/>
        </w:rPr>
        <w:t xml:space="preserve">. </w:t>
      </w:r>
      <w:r w:rsidR="00286D76" w:rsidRPr="00C17F9A">
        <w:rPr>
          <w:rFonts w:ascii="Arial" w:hAnsi="Arial" w:cs="Arial"/>
          <w:b/>
          <w:bCs/>
          <w:sz w:val="20"/>
          <w:szCs w:val="20"/>
        </w:rPr>
        <w:t>II kriterij</w:t>
      </w:r>
      <w:r w:rsidR="009C643B" w:rsidRPr="00C17F9A">
        <w:rPr>
          <w:rFonts w:ascii="Arial" w:hAnsi="Arial" w:cs="Arial"/>
          <w:b/>
          <w:bCs/>
          <w:sz w:val="20"/>
          <w:szCs w:val="20"/>
        </w:rPr>
        <w:t>a</w:t>
      </w:r>
      <w:r w:rsidR="00286D76" w:rsidRPr="00C17F9A">
        <w:rPr>
          <w:rFonts w:ascii="Arial" w:hAnsi="Arial" w:cs="Arial"/>
          <w:b/>
          <w:bCs/>
          <w:sz w:val="20"/>
          <w:szCs w:val="20"/>
        </w:rPr>
        <w:t>us – Specialistų patirtis (B)</w:t>
      </w:r>
      <w:r w:rsidR="009C643B" w:rsidRPr="00C17F9A">
        <w:rPr>
          <w:rFonts w:ascii="Arial" w:hAnsi="Arial" w:cs="Arial"/>
          <w:sz w:val="20"/>
          <w:szCs w:val="20"/>
        </w:rPr>
        <w:t xml:space="preserve"> </w:t>
      </w:r>
      <w:r w:rsidR="00C06A5B" w:rsidRPr="00C17F9A">
        <w:rPr>
          <w:rFonts w:ascii="Arial" w:hAnsi="Arial" w:cs="Arial"/>
          <w:sz w:val="20"/>
          <w:szCs w:val="20"/>
        </w:rPr>
        <w:t>balas apskaičiuojamas Paslaugų teikėjo pasiūlytų specialistų patirties taškų sumos (</w:t>
      </w:r>
      <w:proofErr w:type="spellStart"/>
      <w:r w:rsidR="00C06A5B" w:rsidRPr="00C17F9A">
        <w:rPr>
          <w:rFonts w:ascii="Arial" w:hAnsi="Arial" w:cs="Arial"/>
          <w:sz w:val="20"/>
          <w:szCs w:val="20"/>
        </w:rPr>
        <w:t>B</w:t>
      </w:r>
      <w:r w:rsidR="00C06A5B" w:rsidRPr="00C17F9A">
        <w:rPr>
          <w:rFonts w:ascii="Arial" w:hAnsi="Arial" w:cs="Arial"/>
          <w:sz w:val="20"/>
          <w:szCs w:val="20"/>
          <w:vertAlign w:val="subscript"/>
        </w:rPr>
        <w:t>p</w:t>
      </w:r>
      <w:proofErr w:type="spellEnd"/>
      <w:r w:rsidR="00C06A5B" w:rsidRPr="00C17F9A">
        <w:rPr>
          <w:rFonts w:ascii="Arial" w:hAnsi="Arial" w:cs="Arial"/>
          <w:sz w:val="20"/>
          <w:szCs w:val="20"/>
        </w:rPr>
        <w:t>) ir maksimalaus specialistų patirties taškų sumos santykį padauginant iš specialistų patirties lyginamojo svorio:</w:t>
      </w:r>
    </w:p>
    <w:p w14:paraId="3EDD7729" w14:textId="08F7FB8B" w:rsidR="00C06A5B" w:rsidRPr="00C17F9A" w:rsidRDefault="00031516" w:rsidP="0021369F">
      <w:pPr>
        <w:pStyle w:val="BodyText"/>
        <w:spacing w:after="120"/>
        <w:rPr>
          <w:rFonts w:ascii="Arial" w:hAnsi="Arial" w:cs="Arial"/>
          <w:iCs/>
          <w:sz w:val="20"/>
          <w:lang w:val="lt-LT"/>
        </w:rPr>
      </w:pPr>
      <m:oMathPara>
        <m:oMath>
          <m:r>
            <m:rPr>
              <m:sty m:val="p"/>
            </m:rPr>
            <w:rPr>
              <w:rFonts w:ascii="Cambria Math" w:hAnsi="Cambria Math" w:cs="Arial"/>
              <w:sz w:val="20"/>
              <w:lang w:val="lt-LT"/>
            </w:rPr>
            <m:t>B=</m:t>
          </m:r>
          <m:f>
            <m:fPr>
              <m:ctrlPr>
                <w:rPr>
                  <w:rFonts w:ascii="Cambria Math" w:hAnsi="Cambria Math" w:cs="Arial"/>
                  <w:iCs/>
                  <w:sz w:val="20"/>
                  <w:lang w:val="lt-LT"/>
                </w:rPr>
              </m:ctrlPr>
            </m:fPr>
            <m:num>
              <m:sSub>
                <m:sSubPr>
                  <m:ctrlPr>
                    <w:rPr>
                      <w:rFonts w:ascii="Cambria Math" w:hAnsi="Cambria Math" w:cs="Arial"/>
                      <w:iCs/>
                      <w:sz w:val="20"/>
                      <w:lang w:val="lt-LT"/>
                    </w:rPr>
                  </m:ctrlPr>
                </m:sSubPr>
                <m:e>
                  <m:r>
                    <m:rPr>
                      <m:sty m:val="p"/>
                    </m:rPr>
                    <w:rPr>
                      <w:rFonts w:ascii="Cambria Math" w:hAnsi="Cambria Math" w:cs="Arial"/>
                      <w:sz w:val="20"/>
                      <w:lang w:val="lt-LT"/>
                    </w:rPr>
                    <m:t>B</m:t>
                  </m:r>
                </m:e>
                <m:sub>
                  <m:r>
                    <m:rPr>
                      <m:sty m:val="p"/>
                    </m:rPr>
                    <w:rPr>
                      <w:rFonts w:ascii="Cambria Math" w:hAnsi="Cambria Math" w:cs="Arial"/>
                      <w:sz w:val="20"/>
                      <w:lang w:val="lt-LT"/>
                    </w:rPr>
                    <m:t>p</m:t>
                  </m:r>
                </m:sub>
              </m:sSub>
            </m:num>
            <m:den>
              <m:r>
                <m:rPr>
                  <m:sty m:val="p"/>
                </m:rPr>
                <w:rPr>
                  <w:rFonts w:ascii="Cambria Math" w:hAnsi="Cambria Math" w:cs="Arial"/>
                  <w:sz w:val="20"/>
                  <w:lang w:val="lt-LT"/>
                </w:rPr>
                <m:t>21</m:t>
              </m:r>
            </m:den>
          </m:f>
          <m:r>
            <m:rPr>
              <m:sty m:val="p"/>
            </m:rPr>
            <w:rPr>
              <w:rFonts w:ascii="Cambria Math" w:hAnsi="Cambria Math" w:cs="Arial"/>
              <w:sz w:val="20"/>
              <w:lang w:val="lt-LT"/>
            </w:rPr>
            <m:t>⋅30</m:t>
          </m:r>
        </m:oMath>
      </m:oMathPara>
    </w:p>
    <w:p w14:paraId="419A35C4" w14:textId="77777777" w:rsidR="00286D76" w:rsidRPr="00C17F9A" w:rsidRDefault="00286D76" w:rsidP="0021369F">
      <w:pPr>
        <w:spacing w:after="120" w:line="240" w:lineRule="auto"/>
        <w:jc w:val="both"/>
        <w:textAlignment w:val="baseline"/>
        <w:rPr>
          <w:rFonts w:ascii="Arial" w:hAnsi="Arial" w:cs="Arial"/>
          <w:sz w:val="20"/>
          <w:szCs w:val="20"/>
        </w:rPr>
      </w:pPr>
    </w:p>
    <w:p w14:paraId="44BABACD" w14:textId="7E24BEAF" w:rsidR="00266EB6" w:rsidRPr="00C17F9A" w:rsidRDefault="00AE5155" w:rsidP="00E00202">
      <w:pPr>
        <w:pStyle w:val="ListParagraph"/>
        <w:spacing w:after="120" w:line="240" w:lineRule="auto"/>
        <w:ind w:left="426" w:hanging="426"/>
        <w:jc w:val="both"/>
        <w:rPr>
          <w:rFonts w:ascii="Arial" w:eastAsia="Times New Roman" w:hAnsi="Arial" w:cs="Arial"/>
          <w:sz w:val="20"/>
          <w:szCs w:val="20"/>
        </w:rPr>
      </w:pPr>
      <w:r w:rsidRPr="00C17F9A">
        <w:rPr>
          <w:rFonts w:ascii="Arial" w:eastAsia="Times New Roman" w:hAnsi="Arial" w:cs="Arial"/>
          <w:sz w:val="20"/>
          <w:szCs w:val="20"/>
        </w:rPr>
        <w:t>2.</w:t>
      </w:r>
      <w:r w:rsidR="003E7505" w:rsidRPr="00C17F9A">
        <w:rPr>
          <w:rFonts w:ascii="Arial" w:eastAsia="Times New Roman" w:hAnsi="Arial" w:cs="Arial"/>
          <w:sz w:val="20"/>
          <w:szCs w:val="20"/>
        </w:rPr>
        <w:t>6.</w:t>
      </w:r>
      <w:r w:rsidRPr="00C17F9A">
        <w:rPr>
          <w:rFonts w:ascii="Arial" w:eastAsia="Times New Roman" w:hAnsi="Arial" w:cs="Arial"/>
          <w:b/>
          <w:bCs/>
          <w:sz w:val="20"/>
          <w:szCs w:val="20"/>
        </w:rPr>
        <w:tab/>
        <w:t xml:space="preserve">II kriterijaus – Specialistų patirtis (B) </w:t>
      </w:r>
      <w:r w:rsidR="00266EB6" w:rsidRPr="00C17F9A">
        <w:rPr>
          <w:rFonts w:ascii="Arial" w:eastAsia="Times New Roman" w:hAnsi="Arial" w:cs="Arial"/>
          <w:sz w:val="20"/>
          <w:szCs w:val="20"/>
        </w:rPr>
        <w:t>tikslas – įvertinti teikėjo pasiūlytų specialistų, atitinkančių minimalius kvalifikacinius reikalavimus, papildomą patirtį paslaugoms atlikti. Vertinama specialistų patirtis, viršijanti minimalius kvalifikacinius reikalavimus, įvertinus specialistų kompetencijas, papildomas sutartis/</w:t>
      </w:r>
      <w:r w:rsidR="002A29C8">
        <w:rPr>
          <w:rFonts w:ascii="Arial" w:eastAsia="Times New Roman" w:hAnsi="Arial" w:cs="Arial"/>
          <w:sz w:val="20"/>
          <w:szCs w:val="20"/>
        </w:rPr>
        <w:t xml:space="preserve"> </w:t>
      </w:r>
      <w:r w:rsidR="00266EB6" w:rsidRPr="00C17F9A">
        <w:rPr>
          <w:rFonts w:ascii="Arial" w:eastAsia="Times New Roman" w:hAnsi="Arial" w:cs="Arial"/>
          <w:sz w:val="20"/>
          <w:szCs w:val="20"/>
        </w:rPr>
        <w:t xml:space="preserve">projektus ar </w:t>
      </w:r>
      <w:r w:rsidR="00266EB6" w:rsidRPr="00C17F9A">
        <w:rPr>
          <w:rFonts w:ascii="Arial" w:eastAsia="Times New Roman" w:hAnsi="Arial" w:cs="Arial"/>
          <w:sz w:val="20"/>
          <w:szCs w:val="20"/>
        </w:rPr>
        <w:lastRenderedPageBreak/>
        <w:t>sutartis</w:t>
      </w:r>
      <w:r w:rsidR="002A29C8">
        <w:rPr>
          <w:rFonts w:ascii="Arial" w:eastAsia="Times New Roman" w:hAnsi="Arial" w:cs="Arial"/>
          <w:sz w:val="20"/>
          <w:szCs w:val="20"/>
        </w:rPr>
        <w:t>/ projektus</w:t>
      </w:r>
      <w:r w:rsidR="00266EB6" w:rsidRPr="00C17F9A">
        <w:rPr>
          <w:rFonts w:ascii="Arial" w:eastAsia="Times New Roman" w:hAnsi="Arial" w:cs="Arial"/>
          <w:sz w:val="20"/>
          <w:szCs w:val="20"/>
        </w:rPr>
        <w:t>, kuriose specialistai dalyvavo</w:t>
      </w:r>
      <w:r w:rsidR="00741340">
        <w:rPr>
          <w:rFonts w:ascii="Arial" w:eastAsia="Times New Roman" w:hAnsi="Arial" w:cs="Arial"/>
          <w:sz w:val="20"/>
          <w:szCs w:val="20"/>
        </w:rPr>
        <w:t xml:space="preserve"> ar dalyvauja</w:t>
      </w:r>
      <w:r w:rsidR="00266EB6" w:rsidRPr="00C17F9A">
        <w:rPr>
          <w:rFonts w:ascii="Arial" w:eastAsia="Times New Roman" w:hAnsi="Arial" w:cs="Arial"/>
          <w:sz w:val="20"/>
          <w:szCs w:val="20"/>
        </w:rPr>
        <w:t xml:space="preserve"> atlikdami reikalaujamas funkcijas, įrodančias </w:t>
      </w:r>
      <w:r w:rsidR="00266EB6" w:rsidRPr="00C17F9A">
        <w:rPr>
          <w:rFonts w:ascii="Arial" w:eastAsia="Times New Roman" w:hAnsi="Arial" w:cs="Arial"/>
          <w:b/>
          <w:bCs/>
          <w:sz w:val="20"/>
          <w:szCs w:val="20"/>
        </w:rPr>
        <w:t>didesnę</w:t>
      </w:r>
      <w:r w:rsidR="00266EB6" w:rsidRPr="00C17F9A">
        <w:rPr>
          <w:rFonts w:ascii="Arial" w:eastAsia="Times New Roman" w:hAnsi="Arial" w:cs="Arial"/>
          <w:sz w:val="20"/>
          <w:szCs w:val="20"/>
        </w:rPr>
        <w:t xml:space="preserve"> specialistų patirtį negu nurodyta ir reikalaujama minimaliuose kvalifikacijos reikalavimuose. </w:t>
      </w:r>
    </w:p>
    <w:p w14:paraId="4A9D26A2" w14:textId="77777777" w:rsidR="00266EB6" w:rsidRPr="00C17F9A" w:rsidRDefault="00266EB6" w:rsidP="0021369F">
      <w:pPr>
        <w:spacing w:after="120" w:line="240" w:lineRule="auto"/>
        <w:ind w:firstLine="594"/>
        <w:rPr>
          <w:rFonts w:ascii="Arial" w:eastAsia="Times New Roman" w:hAnsi="Arial" w:cs="Arial"/>
          <w:sz w:val="20"/>
          <w:szCs w:val="20"/>
        </w:rPr>
      </w:pPr>
      <w:r w:rsidRPr="00C17F9A">
        <w:rPr>
          <w:rFonts w:ascii="Arial" w:eastAsia="Times New Roman" w:hAnsi="Arial" w:cs="Arial"/>
          <w:sz w:val="20"/>
          <w:szCs w:val="20"/>
        </w:rPr>
        <w:t xml:space="preserve">Pastaba: </w:t>
      </w:r>
    </w:p>
    <w:p w14:paraId="09DFFEBB" w14:textId="3675BBD0" w:rsidR="00266EB6" w:rsidRPr="00C17F9A" w:rsidRDefault="00266EB6" w:rsidP="0021369F">
      <w:pPr>
        <w:numPr>
          <w:ilvl w:val="0"/>
          <w:numId w:val="29"/>
        </w:numPr>
        <w:spacing w:after="120" w:line="240" w:lineRule="auto"/>
        <w:ind w:left="0" w:firstLine="408"/>
        <w:jc w:val="both"/>
        <w:rPr>
          <w:rFonts w:ascii="Arial" w:eastAsia="Times New Roman" w:hAnsi="Arial" w:cs="Arial"/>
          <w:sz w:val="20"/>
          <w:szCs w:val="20"/>
        </w:rPr>
      </w:pPr>
      <w:r w:rsidRPr="00C17F9A">
        <w:rPr>
          <w:rFonts w:ascii="Arial" w:eastAsia="Times New Roman" w:hAnsi="Arial" w:cs="Arial"/>
          <w:sz w:val="20"/>
          <w:szCs w:val="20"/>
        </w:rPr>
        <w:t>Visi Paslaugų teikėjo pasiūlyti specialistai turės būti dedikuoti paslaugų teikimui. Norint pakeisti siūlomus specialistus sutarties galiojimo laikotarpiu, turės būti pasiūlytas specialistas, turintis lygiavertę ar aukštesnę kvalifikaciją, pateikti tai įrodantys dokumentai bei gautas</w:t>
      </w:r>
      <w:r w:rsidR="00AE5155" w:rsidRPr="00C17F9A">
        <w:rPr>
          <w:rFonts w:ascii="Arial" w:eastAsia="Times New Roman" w:hAnsi="Arial" w:cs="Arial"/>
          <w:sz w:val="20"/>
          <w:szCs w:val="20"/>
        </w:rPr>
        <w:t xml:space="preserve"> KC</w:t>
      </w:r>
      <w:r w:rsidRPr="00C17F9A">
        <w:rPr>
          <w:rFonts w:ascii="Arial" w:eastAsia="Times New Roman" w:hAnsi="Arial" w:cs="Arial"/>
          <w:sz w:val="20"/>
          <w:szCs w:val="20"/>
        </w:rPr>
        <w:t xml:space="preserve">, kad siūlomas specialistas yra tinkamas ir atitinka Pirkimo metu </w:t>
      </w:r>
      <w:r w:rsidR="000623D1" w:rsidRPr="00C17F9A">
        <w:rPr>
          <w:rFonts w:ascii="Arial" w:eastAsia="Times New Roman" w:hAnsi="Arial" w:cs="Arial"/>
          <w:sz w:val="20"/>
          <w:szCs w:val="20"/>
        </w:rPr>
        <w:t xml:space="preserve">tiekėjo </w:t>
      </w:r>
      <w:r w:rsidRPr="00C17F9A">
        <w:rPr>
          <w:rFonts w:ascii="Arial" w:eastAsia="Times New Roman" w:hAnsi="Arial" w:cs="Arial"/>
          <w:sz w:val="20"/>
          <w:szCs w:val="20"/>
        </w:rPr>
        <w:t>pasiūlytą kvalifikaciją;</w:t>
      </w:r>
    </w:p>
    <w:p w14:paraId="713BF24B" w14:textId="77777777" w:rsidR="00266EB6" w:rsidRPr="00C17F9A" w:rsidRDefault="00266EB6" w:rsidP="0021369F">
      <w:pPr>
        <w:numPr>
          <w:ilvl w:val="0"/>
          <w:numId w:val="29"/>
        </w:numPr>
        <w:spacing w:after="120" w:line="240" w:lineRule="auto"/>
        <w:ind w:left="0" w:firstLine="408"/>
        <w:jc w:val="both"/>
        <w:rPr>
          <w:rFonts w:ascii="Arial" w:eastAsia="Times New Roman" w:hAnsi="Arial" w:cs="Arial"/>
          <w:sz w:val="20"/>
          <w:szCs w:val="20"/>
        </w:rPr>
      </w:pPr>
      <w:r w:rsidRPr="00C17F9A">
        <w:rPr>
          <w:rFonts w:ascii="Arial" w:eastAsia="Times New Roman" w:hAnsi="Arial" w:cs="Arial"/>
          <w:sz w:val="20"/>
          <w:szCs w:val="20"/>
        </w:rPr>
        <w:t>Visi vertinami specialistai, kuriems skiriami balai už patirtį, turi būti tie patys, kurie nurodomi grindžiant specialistų atitiktį minimaliems kvalifikacijos reikalavimams;</w:t>
      </w:r>
    </w:p>
    <w:p w14:paraId="23CB2773" w14:textId="6E88878C" w:rsidR="00266EB6" w:rsidRPr="00352D8A" w:rsidRDefault="00266EB6" w:rsidP="0021369F">
      <w:pPr>
        <w:numPr>
          <w:ilvl w:val="0"/>
          <w:numId w:val="29"/>
        </w:numPr>
        <w:spacing w:after="120" w:line="240" w:lineRule="auto"/>
        <w:ind w:left="0" w:firstLine="408"/>
        <w:jc w:val="both"/>
        <w:rPr>
          <w:rFonts w:ascii="Arial" w:eastAsia="Times New Roman" w:hAnsi="Arial" w:cs="Arial"/>
          <w:strike/>
          <w:sz w:val="20"/>
          <w:szCs w:val="20"/>
        </w:rPr>
      </w:pPr>
      <w:r w:rsidRPr="00C17F9A">
        <w:rPr>
          <w:rFonts w:ascii="Arial" w:eastAsia="Times New Roman" w:hAnsi="Arial" w:cs="Arial"/>
          <w:sz w:val="20"/>
          <w:szCs w:val="20"/>
        </w:rPr>
        <w:t xml:space="preserve">Į specialistų patirties vertinimą </w:t>
      </w:r>
      <w:r w:rsidR="00BC3270">
        <w:rPr>
          <w:rFonts w:ascii="Arial" w:eastAsia="Times New Roman" w:hAnsi="Arial" w:cs="Arial"/>
          <w:sz w:val="20"/>
          <w:szCs w:val="20"/>
        </w:rPr>
        <w:t>gali būti</w:t>
      </w:r>
      <w:r w:rsidR="00BC3270" w:rsidRPr="00C17F9A">
        <w:rPr>
          <w:rFonts w:ascii="Arial" w:eastAsia="Times New Roman" w:hAnsi="Arial" w:cs="Arial"/>
          <w:sz w:val="20"/>
          <w:szCs w:val="20"/>
        </w:rPr>
        <w:t xml:space="preserve"> </w:t>
      </w:r>
      <w:r w:rsidRPr="00C17F9A">
        <w:rPr>
          <w:rFonts w:ascii="Arial" w:eastAsia="Times New Roman" w:hAnsi="Arial" w:cs="Arial"/>
          <w:sz w:val="20"/>
          <w:szCs w:val="20"/>
        </w:rPr>
        <w:t>traukiam</w:t>
      </w:r>
      <w:r w:rsidR="008961C2">
        <w:rPr>
          <w:rFonts w:ascii="Arial" w:eastAsia="Times New Roman" w:hAnsi="Arial" w:cs="Arial"/>
          <w:sz w:val="20"/>
          <w:szCs w:val="20"/>
        </w:rPr>
        <w:t>os sutartys/</w:t>
      </w:r>
      <w:r w:rsidRPr="00C17F9A">
        <w:rPr>
          <w:rFonts w:ascii="Arial" w:eastAsia="Times New Roman" w:hAnsi="Arial" w:cs="Arial"/>
          <w:sz w:val="20"/>
          <w:szCs w:val="20"/>
        </w:rPr>
        <w:t xml:space="preserve"> projektai, kurie nurodomi grindžiant specialisto atitiktį minimaliems specialistų kvalifikacijos reikalavimams. </w:t>
      </w:r>
    </w:p>
    <w:p w14:paraId="43B53886" w14:textId="77777777" w:rsidR="00266EB6" w:rsidRPr="00C17F9A" w:rsidRDefault="00266EB6" w:rsidP="0021369F">
      <w:pPr>
        <w:numPr>
          <w:ilvl w:val="0"/>
          <w:numId w:val="29"/>
        </w:numPr>
        <w:spacing w:after="120" w:line="240" w:lineRule="auto"/>
        <w:ind w:left="0" w:firstLine="408"/>
        <w:jc w:val="both"/>
        <w:rPr>
          <w:rFonts w:ascii="Arial" w:eastAsia="Times New Roman" w:hAnsi="Arial" w:cs="Arial"/>
          <w:sz w:val="20"/>
          <w:szCs w:val="20"/>
        </w:rPr>
      </w:pPr>
      <w:r w:rsidRPr="00C17F9A">
        <w:rPr>
          <w:rFonts w:ascii="Arial" w:eastAsia="Times New Roman" w:hAnsi="Arial" w:cs="Arial"/>
          <w:sz w:val="20"/>
          <w:szCs w:val="20"/>
        </w:rPr>
        <w:t>Kiekvienoje pozicijoje vertinama tik vieno specialisto patirtis;</w:t>
      </w:r>
    </w:p>
    <w:p w14:paraId="0C67BE5B" w14:textId="74144FEB" w:rsidR="009A1886" w:rsidRPr="00B77911" w:rsidRDefault="000623D1" w:rsidP="00B77911">
      <w:pPr>
        <w:jc w:val="both"/>
        <w:rPr>
          <w:rFonts w:ascii="Arial" w:hAnsi="Arial" w:cs="Arial"/>
          <w:sz w:val="20"/>
          <w:szCs w:val="20"/>
        </w:rPr>
      </w:pPr>
      <w:r w:rsidRPr="00C17F9A">
        <w:rPr>
          <w:rFonts w:ascii="Arial" w:eastAsia="Times New Roman" w:hAnsi="Arial" w:cs="Arial"/>
          <w:sz w:val="20"/>
          <w:szCs w:val="20"/>
        </w:rPr>
        <w:t>Tie</w:t>
      </w:r>
      <w:r w:rsidR="00266EB6" w:rsidRPr="00C17F9A">
        <w:rPr>
          <w:rFonts w:ascii="Arial" w:eastAsia="Times New Roman" w:hAnsi="Arial" w:cs="Arial"/>
          <w:sz w:val="20"/>
          <w:szCs w:val="20"/>
        </w:rPr>
        <w:t>kėjas skatinamas ir kviečiamas sudaryti platesnę komandą</w:t>
      </w:r>
      <w:r w:rsidR="009A1886" w:rsidRPr="00C17F9A">
        <w:rPr>
          <w:rFonts w:ascii="Arial" w:eastAsia="Times New Roman" w:hAnsi="Arial" w:cs="Arial"/>
          <w:sz w:val="20"/>
          <w:szCs w:val="20"/>
        </w:rPr>
        <w:t xml:space="preserve"> (</w:t>
      </w:r>
      <w:r w:rsidR="0040082C" w:rsidRPr="00C17F9A">
        <w:rPr>
          <w:rFonts w:ascii="Arial" w:hAnsi="Arial" w:cs="Arial"/>
          <w:sz w:val="20"/>
          <w:szCs w:val="20"/>
        </w:rPr>
        <w:t>t</w:t>
      </w:r>
      <w:r w:rsidR="009A1886" w:rsidRPr="00C17F9A">
        <w:rPr>
          <w:rFonts w:ascii="Arial" w:hAnsi="Arial" w:cs="Arial"/>
          <w:sz w:val="20"/>
          <w:szCs w:val="20"/>
        </w:rPr>
        <w:t>echnologij</w:t>
      </w:r>
      <w:r w:rsidR="0040082C" w:rsidRPr="00C17F9A">
        <w:rPr>
          <w:rFonts w:ascii="Arial" w:hAnsi="Arial" w:cs="Arial"/>
          <w:sz w:val="20"/>
          <w:szCs w:val="20"/>
        </w:rPr>
        <w:t>ų</w:t>
      </w:r>
      <w:r w:rsidR="00BB77F0" w:rsidRPr="00C17F9A">
        <w:rPr>
          <w:rFonts w:ascii="Arial" w:hAnsi="Arial" w:cs="Arial"/>
          <w:sz w:val="20"/>
          <w:szCs w:val="20"/>
        </w:rPr>
        <w:t>, IT</w:t>
      </w:r>
      <w:r w:rsidR="009A1886" w:rsidRPr="00C17F9A">
        <w:rPr>
          <w:rFonts w:ascii="Arial" w:hAnsi="Arial" w:cs="Arial"/>
          <w:sz w:val="20"/>
          <w:szCs w:val="20"/>
        </w:rPr>
        <w:t xml:space="preserve">, </w:t>
      </w:r>
      <w:r w:rsidR="0040082C" w:rsidRPr="00C17F9A">
        <w:rPr>
          <w:rFonts w:ascii="Arial" w:hAnsi="Arial" w:cs="Arial"/>
          <w:sz w:val="20"/>
          <w:szCs w:val="20"/>
        </w:rPr>
        <w:t>a</w:t>
      </w:r>
      <w:r w:rsidR="009A1886" w:rsidRPr="00C17F9A">
        <w:rPr>
          <w:rFonts w:ascii="Arial" w:hAnsi="Arial" w:cs="Arial"/>
          <w:sz w:val="20"/>
          <w:szCs w:val="20"/>
        </w:rPr>
        <w:t>plinkosaugos</w:t>
      </w:r>
      <w:r w:rsidR="00AD77D9" w:rsidRPr="00C17F9A">
        <w:rPr>
          <w:rFonts w:ascii="Arial" w:hAnsi="Arial" w:cs="Arial"/>
          <w:sz w:val="20"/>
          <w:szCs w:val="20"/>
        </w:rPr>
        <w:t xml:space="preserve"> </w:t>
      </w:r>
      <w:r w:rsidR="009A1886" w:rsidRPr="00C17F9A">
        <w:rPr>
          <w:rFonts w:ascii="Arial" w:hAnsi="Arial" w:cs="Arial"/>
          <w:sz w:val="20"/>
          <w:szCs w:val="20"/>
        </w:rPr>
        <w:t>(ESG)</w:t>
      </w:r>
      <w:r w:rsidR="0099569E" w:rsidRPr="00C17F9A">
        <w:rPr>
          <w:rFonts w:ascii="Arial" w:hAnsi="Arial" w:cs="Arial"/>
          <w:sz w:val="20"/>
          <w:szCs w:val="20"/>
        </w:rPr>
        <w:t xml:space="preserve">, </w:t>
      </w:r>
      <w:r w:rsidR="00AD77D9" w:rsidRPr="00C17F9A">
        <w:rPr>
          <w:rFonts w:ascii="Arial" w:hAnsi="Arial" w:cs="Arial"/>
          <w:sz w:val="20"/>
          <w:szCs w:val="20"/>
        </w:rPr>
        <w:t xml:space="preserve">nacionalinio saugumo ir </w:t>
      </w:r>
      <w:r w:rsidR="00430DB5" w:rsidRPr="00C17F9A">
        <w:rPr>
          <w:rFonts w:ascii="Arial" w:hAnsi="Arial" w:cs="Arial"/>
          <w:sz w:val="20"/>
          <w:szCs w:val="20"/>
        </w:rPr>
        <w:t>kitų sri</w:t>
      </w:r>
      <w:r w:rsidR="0040082C" w:rsidRPr="00C17F9A">
        <w:rPr>
          <w:rFonts w:ascii="Arial" w:hAnsi="Arial" w:cs="Arial"/>
          <w:sz w:val="20"/>
          <w:szCs w:val="20"/>
        </w:rPr>
        <w:t xml:space="preserve">čių </w:t>
      </w:r>
      <w:r w:rsidR="0099569E" w:rsidRPr="00C17F9A">
        <w:rPr>
          <w:rFonts w:ascii="Arial" w:hAnsi="Arial" w:cs="Arial"/>
          <w:sz w:val="20"/>
          <w:szCs w:val="20"/>
        </w:rPr>
        <w:t>ekspertų</w:t>
      </w:r>
      <w:r w:rsidR="009A1886" w:rsidRPr="00C17F9A">
        <w:rPr>
          <w:rFonts w:ascii="Arial" w:eastAsia="Times New Roman" w:hAnsi="Arial" w:cs="Arial"/>
          <w:sz w:val="20"/>
          <w:szCs w:val="20"/>
        </w:rPr>
        <w:t>)</w:t>
      </w:r>
      <w:r w:rsidR="00266EB6" w:rsidRPr="00C17F9A">
        <w:rPr>
          <w:rFonts w:ascii="Arial" w:eastAsia="Times New Roman" w:hAnsi="Arial" w:cs="Arial"/>
          <w:sz w:val="20"/>
          <w:szCs w:val="20"/>
        </w:rPr>
        <w:t>, jei mato tokį poreikį specifiniams paslaugų teikimo poreikiams įgyvendinti. Tačiau vertinimas ir balų skyrimas bus grindžiamas tik šių specialistų patirtimi: Komandos koordinatoriaus (projekto vadovo), ekon</w:t>
      </w:r>
      <w:r w:rsidR="001B0562" w:rsidRPr="00C17F9A">
        <w:rPr>
          <w:rFonts w:ascii="Arial" w:eastAsia="Times New Roman" w:hAnsi="Arial" w:cs="Arial"/>
          <w:sz w:val="20"/>
          <w:szCs w:val="20"/>
        </w:rPr>
        <w:t xml:space="preserve">omikos </w:t>
      </w:r>
      <w:r w:rsidR="002B6002" w:rsidRPr="00C17F9A">
        <w:rPr>
          <w:rFonts w:ascii="Arial" w:eastAsia="Times New Roman" w:hAnsi="Arial" w:cs="Arial"/>
          <w:sz w:val="20"/>
          <w:szCs w:val="20"/>
        </w:rPr>
        <w:t>eksperto</w:t>
      </w:r>
      <w:r w:rsidR="00266EB6" w:rsidRPr="00C17F9A">
        <w:rPr>
          <w:rFonts w:ascii="Arial" w:eastAsia="Times New Roman" w:hAnsi="Arial" w:cs="Arial"/>
          <w:sz w:val="20"/>
          <w:szCs w:val="20"/>
        </w:rPr>
        <w:t>, konsultanto. Paslaugų teikėjui nebus skiriami papildomi balai už kitus pasitelktus specialistus.</w:t>
      </w:r>
    </w:p>
    <w:tbl>
      <w:tblPr>
        <w:tblStyle w:val="TableGrid1"/>
        <w:tblW w:w="10064" w:type="dxa"/>
        <w:tblInd w:w="0" w:type="dxa"/>
        <w:tblLook w:val="04A0" w:firstRow="1" w:lastRow="0" w:firstColumn="1" w:lastColumn="0" w:noHBand="0" w:noVBand="1"/>
      </w:tblPr>
      <w:tblGrid>
        <w:gridCol w:w="5949"/>
        <w:gridCol w:w="2840"/>
        <w:gridCol w:w="1275"/>
      </w:tblGrid>
      <w:tr w:rsidR="005741FB" w:rsidRPr="00C17F9A" w14:paraId="32259B18" w14:textId="77777777" w:rsidTr="13EADFDD">
        <w:trPr>
          <w:trHeight w:val="557"/>
        </w:trPr>
        <w:tc>
          <w:tcPr>
            <w:tcW w:w="5949" w:type="dxa"/>
            <w:shd w:val="clear" w:color="auto" w:fill="D9D9D9" w:themeFill="background1" w:themeFillShade="D9"/>
            <w:vAlign w:val="center"/>
          </w:tcPr>
          <w:p w14:paraId="51331F54" w14:textId="26851B50" w:rsidR="005741FB" w:rsidRPr="00C17F9A" w:rsidRDefault="00664B35" w:rsidP="0021369F">
            <w:pPr>
              <w:spacing w:after="120"/>
              <w:rPr>
                <w:rFonts w:ascii="Arial" w:hAnsi="Arial" w:cs="Arial"/>
                <w:b/>
                <w:bCs/>
                <w:sz w:val="20"/>
                <w:szCs w:val="20"/>
              </w:rPr>
            </w:pPr>
            <w:r w:rsidRPr="00C17F9A">
              <w:rPr>
                <w:rFonts w:ascii="Arial" w:hAnsi="Arial" w:cs="Arial"/>
                <w:b/>
                <w:bCs/>
                <w:sz w:val="20"/>
                <w:szCs w:val="20"/>
              </w:rPr>
              <w:t>Komandos koordinatorius (projekto vadovas)</w:t>
            </w:r>
          </w:p>
        </w:tc>
        <w:tc>
          <w:tcPr>
            <w:tcW w:w="2840" w:type="dxa"/>
            <w:shd w:val="clear" w:color="auto" w:fill="D9D9D9" w:themeFill="background1" w:themeFillShade="D9"/>
            <w:vAlign w:val="center"/>
          </w:tcPr>
          <w:p w14:paraId="3145BC6C" w14:textId="77777777" w:rsidR="005741FB" w:rsidRPr="00C17F9A" w:rsidRDefault="005741FB" w:rsidP="0021369F">
            <w:pPr>
              <w:spacing w:after="120"/>
              <w:jc w:val="center"/>
              <w:rPr>
                <w:rFonts w:ascii="Arial" w:hAnsi="Arial" w:cs="Arial"/>
                <w:b/>
                <w:bCs/>
                <w:sz w:val="20"/>
                <w:szCs w:val="20"/>
              </w:rPr>
            </w:pPr>
            <w:r w:rsidRPr="00C17F9A">
              <w:rPr>
                <w:rFonts w:ascii="Arial" w:hAnsi="Arial" w:cs="Arial"/>
                <w:b/>
                <w:bCs/>
                <w:sz w:val="20"/>
                <w:szCs w:val="20"/>
              </w:rPr>
              <w:t>Kriterijaus atitikimo lygis</w:t>
            </w:r>
          </w:p>
        </w:tc>
        <w:tc>
          <w:tcPr>
            <w:tcW w:w="1275" w:type="dxa"/>
            <w:shd w:val="clear" w:color="auto" w:fill="D9D9D9" w:themeFill="background1" w:themeFillShade="D9"/>
            <w:vAlign w:val="center"/>
          </w:tcPr>
          <w:p w14:paraId="5B5A4C15" w14:textId="77777777" w:rsidR="005741FB" w:rsidRPr="00C17F9A" w:rsidRDefault="005741FB" w:rsidP="0021369F">
            <w:pPr>
              <w:spacing w:after="120"/>
              <w:jc w:val="center"/>
              <w:rPr>
                <w:rFonts w:ascii="Arial" w:hAnsi="Arial" w:cs="Arial"/>
                <w:b/>
                <w:bCs/>
                <w:sz w:val="20"/>
                <w:szCs w:val="20"/>
              </w:rPr>
            </w:pPr>
            <w:r w:rsidRPr="00C17F9A">
              <w:rPr>
                <w:rFonts w:ascii="Arial" w:hAnsi="Arial" w:cs="Arial"/>
                <w:b/>
                <w:bCs/>
                <w:sz w:val="20"/>
                <w:szCs w:val="20"/>
              </w:rPr>
              <w:t>Skiriami balai</w:t>
            </w:r>
          </w:p>
        </w:tc>
      </w:tr>
      <w:tr w:rsidR="005741FB" w:rsidRPr="00C17F9A" w14:paraId="7C714ED1" w14:textId="77777777" w:rsidTr="13EADFDD">
        <w:tc>
          <w:tcPr>
            <w:tcW w:w="5949" w:type="dxa"/>
            <w:vMerge w:val="restart"/>
          </w:tcPr>
          <w:p w14:paraId="7EF58048" w14:textId="146685DB" w:rsidR="00C33061" w:rsidRPr="00D97DBC" w:rsidRDefault="005741FB" w:rsidP="00A61C7B">
            <w:pPr>
              <w:keepNext/>
              <w:spacing w:after="120"/>
              <w:jc w:val="both"/>
              <w:rPr>
                <w:rFonts w:ascii="Arial" w:hAnsi="Arial" w:cs="Arial"/>
                <w:sz w:val="20"/>
                <w:szCs w:val="20"/>
              </w:rPr>
            </w:pPr>
            <w:r w:rsidRPr="00D97DBC">
              <w:rPr>
                <w:rFonts w:ascii="Arial" w:eastAsia="Times New Roman" w:hAnsi="Arial" w:cs="Arial"/>
                <w:sz w:val="20"/>
                <w:szCs w:val="20"/>
                <w:lang w:eastAsia="lt-LT"/>
              </w:rPr>
              <w:t xml:space="preserve">Per paskutinius </w:t>
            </w:r>
            <w:r w:rsidR="00C33061" w:rsidRPr="00D97DBC">
              <w:rPr>
                <w:rFonts w:ascii="Arial" w:eastAsia="Times New Roman" w:hAnsi="Arial" w:cs="Arial"/>
                <w:sz w:val="20"/>
                <w:szCs w:val="20"/>
                <w:lang w:eastAsia="lt-LT"/>
              </w:rPr>
              <w:t>5</w:t>
            </w:r>
            <w:r w:rsidR="00727532" w:rsidRPr="00D97DBC">
              <w:rPr>
                <w:rFonts w:ascii="Arial" w:eastAsia="Times New Roman" w:hAnsi="Arial" w:cs="Arial"/>
                <w:sz w:val="20"/>
                <w:szCs w:val="20"/>
                <w:lang w:eastAsia="lt-LT"/>
              </w:rPr>
              <w:t xml:space="preserve"> (penkerius)</w:t>
            </w:r>
            <w:r w:rsidR="00C33061" w:rsidRPr="00D97DBC">
              <w:rPr>
                <w:rFonts w:ascii="Arial" w:eastAsia="Times New Roman" w:hAnsi="Arial" w:cs="Arial"/>
                <w:sz w:val="20"/>
                <w:szCs w:val="20"/>
                <w:lang w:eastAsia="lt-LT"/>
              </w:rPr>
              <w:t xml:space="preserve"> </w:t>
            </w:r>
            <w:r w:rsidRPr="00D97DBC">
              <w:rPr>
                <w:rFonts w:ascii="Arial" w:eastAsia="Times New Roman" w:hAnsi="Arial" w:cs="Arial"/>
                <w:sz w:val="20"/>
                <w:szCs w:val="20"/>
                <w:lang w:eastAsia="lt-LT"/>
              </w:rPr>
              <w:t>metus (skaičiuojant iki paskutinės paraiškų pateikimo dienos) vadovavo(-</w:t>
            </w:r>
            <w:proofErr w:type="spellStart"/>
            <w:r w:rsidRPr="00D97DBC">
              <w:rPr>
                <w:rFonts w:ascii="Arial" w:eastAsia="Times New Roman" w:hAnsi="Arial" w:cs="Arial"/>
                <w:sz w:val="20"/>
                <w:szCs w:val="20"/>
                <w:lang w:eastAsia="lt-LT"/>
              </w:rPr>
              <w:t>usi</w:t>
            </w:r>
            <w:proofErr w:type="spellEnd"/>
            <w:r w:rsidRPr="00D97DBC">
              <w:rPr>
                <w:rFonts w:ascii="Arial" w:eastAsia="Times New Roman" w:hAnsi="Arial" w:cs="Arial"/>
                <w:sz w:val="20"/>
                <w:szCs w:val="20"/>
                <w:lang w:eastAsia="lt-LT"/>
              </w:rPr>
              <w:t>) arba buvo atsakingas(-a) už strateginio konsultavimo</w:t>
            </w:r>
            <w:r w:rsidR="00BF3A86" w:rsidRPr="00D97DBC">
              <w:rPr>
                <w:rFonts w:ascii="Arial" w:eastAsia="Times New Roman" w:hAnsi="Arial" w:cs="Arial"/>
                <w:sz w:val="20"/>
                <w:szCs w:val="20"/>
                <w:lang w:eastAsia="lt-LT"/>
              </w:rPr>
              <w:t>*</w:t>
            </w:r>
            <w:r w:rsidRPr="00D97DBC">
              <w:rPr>
                <w:rFonts w:ascii="Arial" w:eastAsia="Times New Roman" w:hAnsi="Arial" w:cs="Arial"/>
                <w:sz w:val="20"/>
                <w:szCs w:val="20"/>
                <w:lang w:eastAsia="lt-LT"/>
              </w:rPr>
              <w:t xml:space="preserve"> paslaugų teikimo sutartį</w:t>
            </w:r>
            <w:r w:rsidR="00BF7649" w:rsidRPr="00D97DBC">
              <w:rPr>
                <w:rFonts w:ascii="Arial" w:eastAsia="Times New Roman" w:hAnsi="Arial" w:cs="Arial"/>
                <w:sz w:val="20"/>
                <w:szCs w:val="20"/>
                <w:lang w:eastAsia="lt-LT"/>
              </w:rPr>
              <w:t xml:space="preserve">/ </w:t>
            </w:r>
            <w:r w:rsidRPr="00D97DBC">
              <w:rPr>
                <w:rFonts w:ascii="Arial" w:eastAsia="Times New Roman" w:hAnsi="Arial" w:cs="Arial"/>
                <w:sz w:val="20"/>
                <w:szCs w:val="20"/>
                <w:lang w:eastAsia="lt-LT"/>
              </w:rPr>
              <w:t>projektą</w:t>
            </w:r>
            <w:r w:rsidR="00995D7D" w:rsidRPr="00D97DBC">
              <w:rPr>
                <w:rFonts w:ascii="Arial" w:eastAsia="Times New Roman" w:hAnsi="Arial" w:cs="Arial"/>
                <w:sz w:val="20"/>
                <w:szCs w:val="20"/>
                <w:lang w:eastAsia="lt-LT"/>
              </w:rPr>
              <w:t xml:space="preserve">, </w:t>
            </w:r>
            <w:r w:rsidRPr="00D97DBC">
              <w:rPr>
                <w:rFonts w:ascii="Arial" w:eastAsia="Times New Roman" w:hAnsi="Arial" w:cs="Arial"/>
                <w:sz w:val="20"/>
                <w:szCs w:val="20"/>
                <w:lang w:eastAsia="lt-LT"/>
              </w:rPr>
              <w:t xml:space="preserve">kurio vertė ne mažesnė nei </w:t>
            </w:r>
            <w:r w:rsidR="00A80C9C" w:rsidRPr="00D97DBC">
              <w:rPr>
                <w:rFonts w:ascii="Arial" w:eastAsia="Times New Roman" w:hAnsi="Arial" w:cs="Arial"/>
                <w:sz w:val="20"/>
                <w:szCs w:val="20"/>
                <w:lang w:eastAsia="lt-LT"/>
              </w:rPr>
              <w:t>2</w:t>
            </w:r>
            <w:r w:rsidRPr="00D97DBC">
              <w:rPr>
                <w:rFonts w:ascii="Arial" w:eastAsia="Times New Roman" w:hAnsi="Arial" w:cs="Arial"/>
                <w:sz w:val="20"/>
                <w:szCs w:val="20"/>
                <w:lang w:eastAsia="lt-LT"/>
              </w:rPr>
              <w:t xml:space="preserve">00 000,00 EUR (be PVM). Paslaugos suteiktos bendrovėms arba įmonių grupėms, </w:t>
            </w:r>
            <w:r w:rsidR="00417735" w:rsidRPr="00D97DBC">
              <w:rPr>
                <w:rFonts w:ascii="Arial" w:eastAsia="Times New Roman" w:hAnsi="Arial" w:cs="Arial"/>
                <w:sz w:val="20"/>
                <w:szCs w:val="20"/>
                <w:lang w:eastAsia="lt-LT"/>
              </w:rPr>
              <w:t>kuri</w:t>
            </w:r>
            <w:r w:rsidR="007A391E" w:rsidRPr="00D97DBC">
              <w:rPr>
                <w:rFonts w:ascii="Arial" w:eastAsia="Times New Roman" w:hAnsi="Arial" w:cs="Arial"/>
                <w:sz w:val="20"/>
                <w:szCs w:val="20"/>
                <w:lang w:eastAsia="lt-LT"/>
              </w:rPr>
              <w:t xml:space="preserve">os teikia </w:t>
            </w:r>
            <w:r w:rsidR="00417735" w:rsidRPr="00D97DBC">
              <w:rPr>
                <w:rFonts w:ascii="Arial" w:eastAsia="Times New Roman" w:hAnsi="Arial" w:cs="Arial"/>
                <w:sz w:val="20"/>
                <w:szCs w:val="20"/>
                <w:lang w:eastAsia="lt-LT"/>
              </w:rPr>
              <w:t xml:space="preserve"> </w:t>
            </w:r>
            <w:r w:rsidR="007A391E" w:rsidRPr="00D97DBC">
              <w:rPr>
                <w:rFonts w:ascii="Arial" w:hAnsi="Arial" w:cs="Arial"/>
                <w:sz w:val="20"/>
                <w:szCs w:val="20"/>
              </w:rPr>
              <w:t>krovinių ir (ar) keleivių vežimo geležinkelių transportu paslaugas ir</w:t>
            </w:r>
            <w:r w:rsidR="00FD6770" w:rsidRPr="00D97DBC">
              <w:rPr>
                <w:rFonts w:ascii="Arial" w:hAnsi="Arial" w:cs="Arial"/>
                <w:sz w:val="20"/>
                <w:szCs w:val="20"/>
              </w:rPr>
              <w:t xml:space="preserve"> (ar)</w:t>
            </w:r>
            <w:r w:rsidR="007A391E" w:rsidRPr="00D97DBC">
              <w:rPr>
                <w:rFonts w:ascii="Arial" w:hAnsi="Arial" w:cs="Arial"/>
                <w:sz w:val="20"/>
                <w:szCs w:val="20"/>
              </w:rPr>
              <w:t xml:space="preserve"> valdo viešąją geležinkelių infrastruktūrą.</w:t>
            </w:r>
            <w:r w:rsidR="00A61C7B" w:rsidRPr="00D97DBC">
              <w:rPr>
                <w:rFonts w:ascii="Arial" w:hAnsi="Arial" w:cs="Arial"/>
                <w:sz w:val="20"/>
                <w:szCs w:val="20"/>
              </w:rPr>
              <w:t xml:space="preserve"> Paslaugos suteiktos </w:t>
            </w:r>
            <w:r w:rsidR="00C33061" w:rsidRPr="00D97DBC">
              <w:rPr>
                <w:rFonts w:ascii="Arial" w:hAnsi="Arial" w:cs="Arial"/>
                <w:sz w:val="20"/>
                <w:szCs w:val="20"/>
              </w:rPr>
              <w:t>Europos Sąjungos arba Ekonominio Bendradarbiavimo ir Plėtros Organizacijos (EBPO) šalyse veikiančiai bendrovei ar įmonių grupei.</w:t>
            </w:r>
          </w:p>
          <w:p w14:paraId="07A521DC" w14:textId="1867A755" w:rsidR="00BF3A86" w:rsidRPr="00D97DBC" w:rsidRDefault="009B6605" w:rsidP="00C33061">
            <w:pPr>
              <w:jc w:val="both"/>
              <w:rPr>
                <w:rFonts w:ascii="Arial" w:hAnsi="Arial" w:cs="Arial"/>
                <w:i/>
                <w:strike/>
                <w:sz w:val="20"/>
                <w:szCs w:val="20"/>
              </w:rPr>
            </w:pPr>
            <w:r w:rsidRPr="00D97DBC">
              <w:rPr>
                <w:rFonts w:ascii="Arial" w:hAnsi="Arial" w:cs="Arial"/>
                <w:sz w:val="20"/>
                <w:szCs w:val="20"/>
              </w:rPr>
              <w:t>* S</w:t>
            </w:r>
            <w:r w:rsidRPr="00D97DBC">
              <w:rPr>
                <w:rFonts w:ascii="Arial" w:hAnsi="Arial" w:cs="Arial"/>
                <w:i/>
                <w:sz w:val="20"/>
                <w:szCs w:val="20"/>
              </w:rPr>
              <w:t xml:space="preserve">trateginėmis konsultavimo paslaugomis yra laikomas įmonių konsultavimas, kurio galutinis rezultatas – parengtas ir Užsakovo priimtas įmonės (ar įmonių grupės) ilgalaikės veiklos (korporatyvinės), verslo modelio transformacijos, verslo plėtros (įskaitant tarptautinę plėtrą) arba diversifikacijos strategijos dokumentas (arba lygiavertis strateginio lygmens dokumentas), išskyrus siaurą funkcinę sritį apimančius dokumentus, tokius kaip rinkodaros, prekės ženklo, komunikacijos, personalo valdymo (HR) ar panašius operacinio lygmens planus. </w:t>
            </w:r>
          </w:p>
          <w:p w14:paraId="67BBBCE9" w14:textId="482BDA57" w:rsidR="00803C31" w:rsidRPr="006E3A0A" w:rsidRDefault="00803C31" w:rsidP="006E3A0A">
            <w:pPr>
              <w:jc w:val="both"/>
              <w:rPr>
                <w:rFonts w:ascii="Arial" w:hAnsi="Arial" w:cs="Arial"/>
                <w:b/>
                <w:bCs/>
                <w:sz w:val="16"/>
                <w:szCs w:val="16"/>
              </w:rPr>
            </w:pPr>
          </w:p>
        </w:tc>
        <w:tc>
          <w:tcPr>
            <w:tcW w:w="2840" w:type="dxa"/>
          </w:tcPr>
          <w:p w14:paraId="284B24A4" w14:textId="5C86DE70" w:rsidR="005741FB" w:rsidRPr="00607CBF" w:rsidRDefault="5DF5D777" w:rsidP="00E70994">
            <w:pPr>
              <w:spacing w:after="120"/>
              <w:jc w:val="both"/>
              <w:rPr>
                <w:rFonts w:ascii="Arial" w:hAnsi="Arial" w:cs="Arial"/>
                <w:sz w:val="20"/>
                <w:szCs w:val="20"/>
              </w:rPr>
            </w:pPr>
            <w:r w:rsidRPr="13EADFDD">
              <w:rPr>
                <w:rFonts w:ascii="Arial" w:hAnsi="Arial" w:cs="Arial"/>
                <w:sz w:val="20"/>
                <w:szCs w:val="20"/>
              </w:rPr>
              <w:t>Suteiktos paslaugos pagal 1</w:t>
            </w:r>
            <w:r w:rsidR="3CEC81D9" w:rsidRPr="13EADFDD">
              <w:rPr>
                <w:rFonts w:ascii="Arial" w:hAnsi="Arial" w:cs="Arial"/>
                <w:sz w:val="20"/>
                <w:szCs w:val="20"/>
              </w:rPr>
              <w:t xml:space="preserve"> tebevykdomą/įvykdytą</w:t>
            </w:r>
            <w:r w:rsidRPr="13EADFDD">
              <w:rPr>
                <w:rFonts w:ascii="Arial" w:hAnsi="Arial" w:cs="Arial"/>
                <w:sz w:val="20"/>
                <w:szCs w:val="20"/>
              </w:rPr>
              <w:t xml:space="preserve"> sutartį/ projektą, kuri</w:t>
            </w:r>
            <w:r w:rsidR="481A10B4" w:rsidRPr="13EADFDD">
              <w:rPr>
                <w:rFonts w:ascii="Arial" w:hAnsi="Arial" w:cs="Arial"/>
                <w:sz w:val="20"/>
                <w:szCs w:val="20"/>
              </w:rPr>
              <w:t>os (-</w:t>
            </w:r>
            <w:proofErr w:type="spellStart"/>
            <w:r w:rsidR="481A10B4" w:rsidRPr="13EADFDD">
              <w:rPr>
                <w:rFonts w:ascii="Arial" w:hAnsi="Arial" w:cs="Arial"/>
                <w:sz w:val="20"/>
                <w:szCs w:val="20"/>
              </w:rPr>
              <w:t>io</w:t>
            </w:r>
            <w:proofErr w:type="spellEnd"/>
            <w:r w:rsidR="481A10B4" w:rsidRPr="13EADFDD">
              <w:rPr>
                <w:rFonts w:ascii="Arial" w:hAnsi="Arial" w:cs="Arial"/>
                <w:sz w:val="20"/>
                <w:szCs w:val="20"/>
              </w:rPr>
              <w:t>)</w:t>
            </w:r>
            <w:r w:rsidRPr="13EADFDD">
              <w:rPr>
                <w:rFonts w:ascii="Arial" w:hAnsi="Arial" w:cs="Arial"/>
                <w:sz w:val="20"/>
                <w:szCs w:val="20"/>
              </w:rPr>
              <w:t xml:space="preserve"> vertė ne mažesnė</w:t>
            </w:r>
            <w:r w:rsidR="00E70994">
              <w:rPr>
                <w:rFonts w:ascii="Arial" w:hAnsi="Arial" w:cs="Arial"/>
                <w:sz w:val="20"/>
                <w:szCs w:val="20"/>
              </w:rPr>
              <w:t xml:space="preserve"> </w:t>
            </w:r>
            <w:r w:rsidR="2A030A4C" w:rsidRPr="13EADFDD">
              <w:rPr>
                <w:rFonts w:ascii="Arial" w:hAnsi="Arial" w:cs="Arial"/>
                <w:sz w:val="20"/>
                <w:szCs w:val="20"/>
              </w:rPr>
              <w:t xml:space="preserve">nei </w:t>
            </w:r>
            <w:r w:rsidR="1C9B3FC0" w:rsidRPr="13EADFDD">
              <w:rPr>
                <w:rFonts w:ascii="Arial" w:hAnsi="Arial" w:cs="Arial"/>
                <w:sz w:val="20"/>
                <w:szCs w:val="20"/>
              </w:rPr>
              <w:t>2</w:t>
            </w:r>
            <w:r w:rsidR="2A030A4C" w:rsidRPr="13EADFDD">
              <w:rPr>
                <w:rFonts w:ascii="Arial" w:hAnsi="Arial" w:cs="Arial"/>
                <w:sz w:val="20"/>
                <w:szCs w:val="20"/>
              </w:rPr>
              <w:t>00 000,00 EUR (be PVM)</w:t>
            </w:r>
          </w:p>
        </w:tc>
        <w:tc>
          <w:tcPr>
            <w:tcW w:w="1275" w:type="dxa"/>
          </w:tcPr>
          <w:p w14:paraId="65C973EE" w14:textId="022D2AC3" w:rsidR="005741FB" w:rsidRPr="00C17F9A" w:rsidRDefault="00131F2A" w:rsidP="0021369F">
            <w:pPr>
              <w:spacing w:after="120"/>
              <w:jc w:val="center"/>
              <w:rPr>
                <w:rFonts w:ascii="Arial" w:hAnsi="Arial" w:cs="Arial"/>
                <w:sz w:val="20"/>
                <w:szCs w:val="20"/>
              </w:rPr>
            </w:pPr>
            <w:r w:rsidRPr="00C17F9A">
              <w:rPr>
                <w:rFonts w:ascii="Arial" w:hAnsi="Arial" w:cs="Arial"/>
                <w:sz w:val="20"/>
                <w:szCs w:val="20"/>
              </w:rPr>
              <w:t>2</w:t>
            </w:r>
          </w:p>
        </w:tc>
      </w:tr>
      <w:tr w:rsidR="005741FB" w:rsidRPr="00C17F9A" w14:paraId="3C0CB7CC" w14:textId="77777777" w:rsidTr="13EADFDD">
        <w:tc>
          <w:tcPr>
            <w:tcW w:w="5949" w:type="dxa"/>
            <w:vMerge/>
          </w:tcPr>
          <w:p w14:paraId="21E9B491" w14:textId="77777777" w:rsidR="005741FB" w:rsidRPr="00607CBF" w:rsidRDefault="005741FB" w:rsidP="003D2AA7">
            <w:pPr>
              <w:spacing w:after="120"/>
              <w:ind w:left="26" w:right="30" w:firstLine="15"/>
              <w:jc w:val="both"/>
              <w:rPr>
                <w:rFonts w:ascii="Arial" w:hAnsi="Arial" w:cs="Arial"/>
                <w:sz w:val="20"/>
                <w:szCs w:val="20"/>
              </w:rPr>
            </w:pPr>
          </w:p>
        </w:tc>
        <w:tc>
          <w:tcPr>
            <w:tcW w:w="2840" w:type="dxa"/>
          </w:tcPr>
          <w:p w14:paraId="1DC0F645" w14:textId="089C9F4C" w:rsidR="005741FB" w:rsidRPr="00607CBF" w:rsidRDefault="5DF5D777" w:rsidP="00E70994">
            <w:pPr>
              <w:spacing w:after="120"/>
              <w:jc w:val="both"/>
              <w:rPr>
                <w:rFonts w:ascii="Arial" w:hAnsi="Arial" w:cs="Arial"/>
                <w:sz w:val="20"/>
                <w:szCs w:val="20"/>
              </w:rPr>
            </w:pPr>
            <w:r w:rsidRPr="13EADFDD">
              <w:rPr>
                <w:rFonts w:ascii="Arial" w:hAnsi="Arial" w:cs="Arial"/>
                <w:sz w:val="20"/>
                <w:szCs w:val="20"/>
              </w:rPr>
              <w:t xml:space="preserve">Suteiktos paslaugos pagal </w:t>
            </w:r>
            <w:r w:rsidR="5E552FE5" w:rsidRPr="13EADFDD">
              <w:rPr>
                <w:rFonts w:ascii="Arial" w:hAnsi="Arial" w:cs="Arial"/>
                <w:sz w:val="20"/>
                <w:szCs w:val="20"/>
              </w:rPr>
              <w:t xml:space="preserve">tebevykdomas/įvykdytas </w:t>
            </w:r>
            <w:r w:rsidRPr="13EADFDD">
              <w:rPr>
                <w:rFonts w:ascii="Arial" w:hAnsi="Arial" w:cs="Arial"/>
                <w:sz w:val="20"/>
                <w:szCs w:val="20"/>
              </w:rPr>
              <w:t>2 sutartis/ projektu</w:t>
            </w:r>
            <w:r w:rsidR="2871A2C3" w:rsidRPr="13EADFDD">
              <w:rPr>
                <w:rFonts w:ascii="Arial" w:hAnsi="Arial" w:cs="Arial"/>
                <w:sz w:val="20"/>
                <w:szCs w:val="20"/>
              </w:rPr>
              <w:t>s</w:t>
            </w:r>
            <w:r w:rsidRPr="13EADFDD">
              <w:rPr>
                <w:rFonts w:ascii="Arial" w:hAnsi="Arial" w:cs="Arial"/>
                <w:sz w:val="20"/>
                <w:szCs w:val="20"/>
              </w:rPr>
              <w:t>, kurių kiekvieno</w:t>
            </w:r>
            <w:r w:rsidR="313AE813" w:rsidRPr="13EADFDD">
              <w:rPr>
                <w:rFonts w:ascii="Arial" w:hAnsi="Arial" w:cs="Arial"/>
                <w:sz w:val="20"/>
                <w:szCs w:val="20"/>
              </w:rPr>
              <w:t>s (-o)</w:t>
            </w:r>
            <w:r w:rsidRPr="13EADFDD">
              <w:rPr>
                <w:rFonts w:ascii="Arial" w:hAnsi="Arial" w:cs="Arial"/>
                <w:sz w:val="20"/>
                <w:szCs w:val="20"/>
              </w:rPr>
              <w:t xml:space="preserve"> vertė ne mažesnė</w:t>
            </w:r>
            <w:r w:rsidR="59B36A2F" w:rsidRPr="13EADFDD">
              <w:rPr>
                <w:rFonts w:ascii="Arial" w:hAnsi="Arial" w:cs="Arial"/>
                <w:sz w:val="20"/>
                <w:szCs w:val="20"/>
              </w:rPr>
              <w:t xml:space="preserve"> </w:t>
            </w:r>
            <w:r w:rsidR="2A030A4C" w:rsidRPr="13EADFDD">
              <w:rPr>
                <w:rFonts w:ascii="Arial" w:hAnsi="Arial" w:cs="Arial"/>
                <w:sz w:val="20"/>
                <w:szCs w:val="20"/>
              </w:rPr>
              <w:t xml:space="preserve">nei </w:t>
            </w:r>
            <w:r w:rsidR="1C9B3FC0" w:rsidRPr="13EADFDD">
              <w:rPr>
                <w:rFonts w:ascii="Arial" w:hAnsi="Arial" w:cs="Arial"/>
                <w:sz w:val="20"/>
                <w:szCs w:val="20"/>
              </w:rPr>
              <w:t>2</w:t>
            </w:r>
            <w:r w:rsidR="2A030A4C" w:rsidRPr="13EADFDD">
              <w:rPr>
                <w:rFonts w:ascii="Arial" w:hAnsi="Arial" w:cs="Arial"/>
                <w:sz w:val="20"/>
                <w:szCs w:val="20"/>
              </w:rPr>
              <w:t>00 000,00 EUR (be PVM)</w:t>
            </w:r>
          </w:p>
        </w:tc>
        <w:tc>
          <w:tcPr>
            <w:tcW w:w="1275" w:type="dxa"/>
          </w:tcPr>
          <w:p w14:paraId="0EB47582" w14:textId="133E88D9" w:rsidR="005741FB" w:rsidRPr="00C17F9A" w:rsidRDefault="00131F2A" w:rsidP="0021369F">
            <w:pPr>
              <w:spacing w:after="120"/>
              <w:jc w:val="center"/>
              <w:rPr>
                <w:rFonts w:ascii="Arial" w:hAnsi="Arial" w:cs="Arial"/>
                <w:sz w:val="20"/>
                <w:szCs w:val="20"/>
              </w:rPr>
            </w:pPr>
            <w:r w:rsidRPr="00C17F9A">
              <w:rPr>
                <w:rFonts w:ascii="Arial" w:hAnsi="Arial" w:cs="Arial"/>
                <w:sz w:val="20"/>
                <w:szCs w:val="20"/>
              </w:rPr>
              <w:t>4</w:t>
            </w:r>
          </w:p>
        </w:tc>
      </w:tr>
      <w:tr w:rsidR="005741FB" w:rsidRPr="00C17F9A" w14:paraId="3DBC0881" w14:textId="77777777" w:rsidTr="13EADFDD">
        <w:tc>
          <w:tcPr>
            <w:tcW w:w="5949" w:type="dxa"/>
            <w:vMerge/>
          </w:tcPr>
          <w:p w14:paraId="4EF3D018" w14:textId="77777777" w:rsidR="005741FB" w:rsidRPr="00607CBF" w:rsidRDefault="005741FB" w:rsidP="003D2AA7">
            <w:pPr>
              <w:spacing w:after="120"/>
              <w:ind w:left="26" w:right="30" w:firstLine="15"/>
              <w:jc w:val="both"/>
              <w:rPr>
                <w:rFonts w:ascii="Arial" w:hAnsi="Arial" w:cs="Arial"/>
                <w:sz w:val="20"/>
                <w:szCs w:val="20"/>
              </w:rPr>
            </w:pPr>
          </w:p>
        </w:tc>
        <w:tc>
          <w:tcPr>
            <w:tcW w:w="2840" w:type="dxa"/>
          </w:tcPr>
          <w:p w14:paraId="7A831164" w14:textId="59337234" w:rsidR="005741FB" w:rsidRPr="00607CBF" w:rsidRDefault="5DF5D777" w:rsidP="003D2AA7">
            <w:pPr>
              <w:spacing w:after="120"/>
              <w:jc w:val="both"/>
              <w:rPr>
                <w:rFonts w:ascii="Arial" w:hAnsi="Arial" w:cs="Arial"/>
                <w:sz w:val="20"/>
                <w:szCs w:val="20"/>
              </w:rPr>
            </w:pPr>
            <w:r w:rsidRPr="13EADFDD">
              <w:rPr>
                <w:rFonts w:ascii="Arial" w:hAnsi="Arial" w:cs="Arial"/>
                <w:sz w:val="20"/>
                <w:szCs w:val="20"/>
              </w:rPr>
              <w:t xml:space="preserve">Suteiktos paslaugos pagal </w:t>
            </w:r>
            <w:r w:rsidR="5791259E" w:rsidRPr="13EADFDD">
              <w:rPr>
                <w:rFonts w:ascii="Arial" w:hAnsi="Arial" w:cs="Arial"/>
                <w:sz w:val="20"/>
                <w:szCs w:val="20"/>
              </w:rPr>
              <w:t>tebevykdomas/įvykdytas 3 ar daugiau</w:t>
            </w:r>
            <w:r w:rsidRPr="13EADFDD">
              <w:rPr>
                <w:rFonts w:ascii="Arial" w:hAnsi="Arial" w:cs="Arial"/>
                <w:sz w:val="20"/>
                <w:szCs w:val="20"/>
              </w:rPr>
              <w:t xml:space="preserve"> sutarti</w:t>
            </w:r>
            <w:r w:rsidR="7A9A8124" w:rsidRPr="13EADFDD">
              <w:rPr>
                <w:rFonts w:ascii="Arial" w:hAnsi="Arial" w:cs="Arial"/>
                <w:sz w:val="20"/>
                <w:szCs w:val="20"/>
              </w:rPr>
              <w:t>s</w:t>
            </w:r>
            <w:r w:rsidRPr="13EADFDD">
              <w:rPr>
                <w:rFonts w:ascii="Arial" w:hAnsi="Arial" w:cs="Arial"/>
                <w:sz w:val="20"/>
                <w:szCs w:val="20"/>
              </w:rPr>
              <w:t>/ projektu</w:t>
            </w:r>
            <w:r w:rsidR="33989F09" w:rsidRPr="13EADFDD">
              <w:rPr>
                <w:rFonts w:ascii="Arial" w:hAnsi="Arial" w:cs="Arial"/>
                <w:sz w:val="20"/>
                <w:szCs w:val="20"/>
              </w:rPr>
              <w:t>s</w:t>
            </w:r>
            <w:r w:rsidRPr="13EADFDD">
              <w:rPr>
                <w:rFonts w:ascii="Arial" w:hAnsi="Arial" w:cs="Arial"/>
                <w:sz w:val="20"/>
                <w:szCs w:val="20"/>
              </w:rPr>
              <w:t>, kurių kiekvieno</w:t>
            </w:r>
            <w:r w:rsidR="143649D3" w:rsidRPr="13EADFDD">
              <w:rPr>
                <w:rFonts w:ascii="Arial" w:hAnsi="Arial" w:cs="Arial"/>
                <w:sz w:val="20"/>
                <w:szCs w:val="20"/>
              </w:rPr>
              <w:t>s (-o)</w:t>
            </w:r>
            <w:r w:rsidRPr="13EADFDD">
              <w:rPr>
                <w:rFonts w:ascii="Arial" w:hAnsi="Arial" w:cs="Arial"/>
                <w:sz w:val="20"/>
                <w:szCs w:val="20"/>
              </w:rPr>
              <w:t xml:space="preserve"> vertė ne mažesnė</w:t>
            </w:r>
            <w:r w:rsidR="371C1B74" w:rsidRPr="13EADFDD">
              <w:rPr>
                <w:rFonts w:ascii="Arial" w:hAnsi="Arial" w:cs="Arial"/>
                <w:sz w:val="20"/>
                <w:szCs w:val="20"/>
              </w:rPr>
              <w:t xml:space="preserve"> </w:t>
            </w:r>
            <w:r w:rsidR="2A030A4C" w:rsidRPr="13EADFDD">
              <w:rPr>
                <w:rFonts w:ascii="Arial" w:hAnsi="Arial" w:cs="Arial"/>
                <w:sz w:val="20"/>
                <w:szCs w:val="20"/>
              </w:rPr>
              <w:t xml:space="preserve">nei </w:t>
            </w:r>
            <w:r w:rsidR="1C9B3FC0" w:rsidRPr="13EADFDD">
              <w:rPr>
                <w:rFonts w:ascii="Arial" w:hAnsi="Arial" w:cs="Arial"/>
                <w:sz w:val="20"/>
                <w:szCs w:val="20"/>
              </w:rPr>
              <w:t>2</w:t>
            </w:r>
            <w:r w:rsidR="2A030A4C" w:rsidRPr="13EADFDD">
              <w:rPr>
                <w:rFonts w:ascii="Arial" w:hAnsi="Arial" w:cs="Arial"/>
                <w:sz w:val="20"/>
                <w:szCs w:val="20"/>
              </w:rPr>
              <w:t>00 000,00 EUR (be PVM)</w:t>
            </w:r>
          </w:p>
        </w:tc>
        <w:tc>
          <w:tcPr>
            <w:tcW w:w="1275" w:type="dxa"/>
          </w:tcPr>
          <w:p w14:paraId="113F2005" w14:textId="7108D4D7" w:rsidR="005741FB" w:rsidRPr="00C17F9A" w:rsidRDefault="00131F2A" w:rsidP="0021369F">
            <w:pPr>
              <w:spacing w:after="120"/>
              <w:jc w:val="center"/>
              <w:rPr>
                <w:rFonts w:ascii="Arial" w:hAnsi="Arial" w:cs="Arial"/>
                <w:b/>
                <w:bCs/>
                <w:sz w:val="20"/>
                <w:szCs w:val="20"/>
              </w:rPr>
            </w:pPr>
            <w:r w:rsidRPr="00C17F9A">
              <w:rPr>
                <w:rFonts w:ascii="Arial" w:hAnsi="Arial" w:cs="Arial"/>
                <w:b/>
                <w:bCs/>
                <w:sz w:val="20"/>
                <w:szCs w:val="20"/>
              </w:rPr>
              <w:t>6</w:t>
            </w:r>
          </w:p>
        </w:tc>
      </w:tr>
      <w:tr w:rsidR="00131F2A" w:rsidRPr="00C17F9A" w14:paraId="0F0CF6BE" w14:textId="77777777" w:rsidTr="13EADFDD">
        <w:trPr>
          <w:trHeight w:val="612"/>
        </w:trPr>
        <w:tc>
          <w:tcPr>
            <w:tcW w:w="5949" w:type="dxa"/>
          </w:tcPr>
          <w:p w14:paraId="719F088A" w14:textId="50CFEC11" w:rsidR="00131F2A" w:rsidRPr="00184FE4" w:rsidRDefault="00555FBD" w:rsidP="003D2AA7">
            <w:pPr>
              <w:spacing w:after="120"/>
              <w:contextualSpacing/>
              <w:jc w:val="both"/>
              <w:rPr>
                <w:rFonts w:ascii="Arial" w:eastAsia="Times New Roman" w:hAnsi="Arial" w:cs="Arial"/>
                <w:sz w:val="20"/>
                <w:szCs w:val="20"/>
                <w:lang w:eastAsia="lt-LT"/>
              </w:rPr>
            </w:pPr>
            <w:r w:rsidRPr="00184FE4">
              <w:rPr>
                <w:rFonts w:ascii="Arial" w:hAnsi="Arial" w:cs="Arial"/>
                <w:sz w:val="20"/>
                <w:szCs w:val="20"/>
              </w:rPr>
              <w:t>Turi tarptautiniu mastu pripažįstamą projektų vadovo kvalifikaciją.</w:t>
            </w:r>
          </w:p>
        </w:tc>
        <w:tc>
          <w:tcPr>
            <w:tcW w:w="2840" w:type="dxa"/>
          </w:tcPr>
          <w:p w14:paraId="7D178180" w14:textId="249EA7DF" w:rsidR="00131F2A" w:rsidRPr="00607CBF" w:rsidRDefault="00131F2A" w:rsidP="003D2AA7">
            <w:pPr>
              <w:spacing w:after="120"/>
              <w:jc w:val="both"/>
              <w:rPr>
                <w:rFonts w:ascii="Arial" w:hAnsi="Arial" w:cs="Arial"/>
                <w:sz w:val="20"/>
                <w:szCs w:val="20"/>
              </w:rPr>
            </w:pPr>
            <w:r w:rsidRPr="00607CBF">
              <w:rPr>
                <w:rFonts w:ascii="Arial" w:hAnsi="Arial" w:cs="Arial"/>
                <w:sz w:val="20"/>
                <w:szCs w:val="20"/>
              </w:rPr>
              <w:t xml:space="preserve">Turi Project </w:t>
            </w:r>
            <w:proofErr w:type="spellStart"/>
            <w:r w:rsidRPr="00607CBF">
              <w:rPr>
                <w:rFonts w:ascii="Arial" w:hAnsi="Arial" w:cs="Arial"/>
                <w:sz w:val="20"/>
                <w:szCs w:val="20"/>
              </w:rPr>
              <w:t>Management</w:t>
            </w:r>
            <w:proofErr w:type="spellEnd"/>
            <w:r w:rsidRPr="00607CBF">
              <w:rPr>
                <w:rFonts w:ascii="Arial" w:hAnsi="Arial" w:cs="Arial"/>
                <w:sz w:val="20"/>
                <w:szCs w:val="20"/>
              </w:rPr>
              <w:t xml:space="preserve"> Professional PMP arba lygiaverčio projektų valdymo sertifikato/pažymėjim</w:t>
            </w:r>
            <w:r w:rsidR="00A43632" w:rsidRPr="00607CBF">
              <w:rPr>
                <w:rFonts w:ascii="Arial" w:hAnsi="Arial" w:cs="Arial"/>
                <w:sz w:val="20"/>
                <w:szCs w:val="20"/>
              </w:rPr>
              <w:t>as</w:t>
            </w:r>
          </w:p>
        </w:tc>
        <w:tc>
          <w:tcPr>
            <w:tcW w:w="1275" w:type="dxa"/>
          </w:tcPr>
          <w:p w14:paraId="09D016F2" w14:textId="1FF263C3" w:rsidR="00131F2A" w:rsidRPr="00C17F9A" w:rsidRDefault="00131F2A" w:rsidP="0021369F">
            <w:pPr>
              <w:spacing w:after="120"/>
              <w:jc w:val="center"/>
              <w:rPr>
                <w:rFonts w:ascii="Arial" w:hAnsi="Arial" w:cs="Arial"/>
                <w:b/>
                <w:bCs/>
                <w:sz w:val="20"/>
                <w:szCs w:val="20"/>
              </w:rPr>
            </w:pPr>
            <w:r w:rsidRPr="00C17F9A">
              <w:rPr>
                <w:rFonts w:ascii="Arial" w:hAnsi="Arial" w:cs="Arial"/>
                <w:b/>
                <w:bCs/>
                <w:sz w:val="20"/>
                <w:szCs w:val="20"/>
              </w:rPr>
              <w:t>2</w:t>
            </w:r>
          </w:p>
        </w:tc>
      </w:tr>
      <w:tr w:rsidR="007264DB" w:rsidRPr="00C17F9A" w14:paraId="46E702C8" w14:textId="77777777" w:rsidTr="13EADFDD">
        <w:trPr>
          <w:trHeight w:val="865"/>
        </w:trPr>
        <w:tc>
          <w:tcPr>
            <w:tcW w:w="5949" w:type="dxa"/>
            <w:vMerge w:val="restart"/>
          </w:tcPr>
          <w:p w14:paraId="47E2AAA3" w14:textId="5BA38E60" w:rsidR="008369DF" w:rsidRPr="00184FE4" w:rsidRDefault="007264DB" w:rsidP="006E3A0A">
            <w:pPr>
              <w:spacing w:after="120"/>
              <w:contextualSpacing/>
              <w:jc w:val="both"/>
              <w:rPr>
                <w:rFonts w:ascii="Arial" w:hAnsi="Arial" w:cs="Arial"/>
                <w:sz w:val="20"/>
                <w:szCs w:val="20"/>
              </w:rPr>
            </w:pPr>
            <w:r w:rsidRPr="00184FE4">
              <w:rPr>
                <w:rFonts w:ascii="Arial" w:hAnsi="Arial" w:cs="Arial"/>
                <w:sz w:val="20"/>
                <w:szCs w:val="20"/>
              </w:rPr>
              <w:t xml:space="preserve">Per paskutiniuosius </w:t>
            </w:r>
            <w:r w:rsidR="00727532" w:rsidRPr="00184FE4">
              <w:rPr>
                <w:rFonts w:ascii="Arial" w:hAnsi="Arial" w:cs="Arial"/>
                <w:sz w:val="20"/>
                <w:szCs w:val="20"/>
              </w:rPr>
              <w:t>5</w:t>
            </w:r>
            <w:r w:rsidRPr="00184FE4">
              <w:rPr>
                <w:rFonts w:ascii="Arial" w:hAnsi="Arial" w:cs="Arial"/>
                <w:sz w:val="20"/>
                <w:szCs w:val="20"/>
              </w:rPr>
              <w:t xml:space="preserve"> (</w:t>
            </w:r>
            <w:r w:rsidR="00727532" w:rsidRPr="00184FE4">
              <w:rPr>
                <w:rFonts w:ascii="Arial" w:hAnsi="Arial" w:cs="Arial"/>
                <w:sz w:val="20"/>
                <w:szCs w:val="20"/>
              </w:rPr>
              <w:t>penkerius</w:t>
            </w:r>
            <w:r w:rsidRPr="00184FE4">
              <w:rPr>
                <w:rFonts w:ascii="Arial" w:hAnsi="Arial" w:cs="Arial"/>
                <w:sz w:val="20"/>
                <w:szCs w:val="20"/>
              </w:rPr>
              <w:t>) metus (skaičiuojant iki paskutinės paraiškų pateikimo dienos) yra dalyvavęs ar buvo atsakingas strateginių</w:t>
            </w:r>
            <w:r w:rsidR="008369DF" w:rsidRPr="00184FE4">
              <w:rPr>
                <w:rFonts w:ascii="Arial" w:hAnsi="Arial" w:cs="Arial"/>
                <w:sz w:val="20"/>
                <w:szCs w:val="20"/>
              </w:rPr>
              <w:t>*</w:t>
            </w:r>
            <w:r w:rsidRPr="00184FE4">
              <w:rPr>
                <w:rFonts w:ascii="Arial" w:hAnsi="Arial" w:cs="Arial"/>
                <w:sz w:val="20"/>
                <w:szCs w:val="20"/>
              </w:rPr>
              <w:t xml:space="preserve"> konsultacijų paslaugas </w:t>
            </w:r>
            <w:r w:rsidR="004858F7" w:rsidRPr="00184FE4">
              <w:rPr>
                <w:rFonts w:ascii="Arial" w:hAnsi="Arial" w:cs="Arial"/>
                <w:sz w:val="20"/>
                <w:szCs w:val="20"/>
              </w:rPr>
              <w:t xml:space="preserve">atskiroms </w:t>
            </w:r>
            <w:r w:rsidRPr="00184FE4">
              <w:rPr>
                <w:rFonts w:ascii="Arial" w:hAnsi="Arial" w:cs="Arial"/>
                <w:sz w:val="20"/>
                <w:szCs w:val="20"/>
              </w:rPr>
              <w:t>įmonėms ar</w:t>
            </w:r>
            <w:r w:rsidR="004858F7" w:rsidRPr="00184FE4">
              <w:rPr>
                <w:rFonts w:ascii="Arial" w:hAnsi="Arial" w:cs="Arial"/>
                <w:sz w:val="20"/>
                <w:szCs w:val="20"/>
              </w:rPr>
              <w:t xml:space="preserve"> įmonėms, priklausančioms</w:t>
            </w:r>
            <w:r w:rsidRPr="00184FE4">
              <w:rPr>
                <w:rFonts w:ascii="Arial" w:hAnsi="Arial" w:cs="Arial"/>
                <w:sz w:val="20"/>
                <w:szCs w:val="20"/>
              </w:rPr>
              <w:t xml:space="preserve"> įmonių grupėms, kurių pagrindinė veikla yra krovinių ir (ar) keleivių vežimas geležinkelių transportu ir (ar) viešosios geležinkelių infrastruktūros tinklo valdymas skirtingose šalyse.</w:t>
            </w:r>
            <w:r w:rsidR="00986F7A" w:rsidRPr="00184FE4">
              <w:rPr>
                <w:rFonts w:ascii="Arial" w:hAnsi="Arial" w:cs="Arial"/>
                <w:sz w:val="20"/>
                <w:szCs w:val="20"/>
              </w:rPr>
              <w:t xml:space="preserve"> </w:t>
            </w:r>
            <w:r w:rsidR="00922D16" w:rsidRPr="00184FE4">
              <w:rPr>
                <w:rFonts w:ascii="Arial" w:hAnsi="Arial" w:cs="Arial"/>
                <w:sz w:val="20"/>
                <w:szCs w:val="20"/>
              </w:rPr>
              <w:t xml:space="preserve">Paslaugos suteiktos </w:t>
            </w:r>
            <w:r w:rsidR="00986F7A" w:rsidRPr="00184FE4">
              <w:rPr>
                <w:rFonts w:ascii="Arial" w:hAnsi="Arial" w:cs="Arial"/>
                <w:sz w:val="20"/>
                <w:szCs w:val="20"/>
              </w:rPr>
              <w:t>Europos Sąjungos arba Ekonominio Bendradarbiavimo ir Plėtros Organizacijos (EBPO) šalyse veikiančiai bendrovei ar įmonių grupei.</w:t>
            </w:r>
          </w:p>
          <w:p w14:paraId="617FD87D" w14:textId="77777777" w:rsidR="00727532" w:rsidRPr="00184FE4" w:rsidRDefault="00727532" w:rsidP="006E3A0A">
            <w:pPr>
              <w:spacing w:after="120"/>
              <w:contextualSpacing/>
              <w:jc w:val="both"/>
              <w:rPr>
                <w:rFonts w:ascii="Arial" w:hAnsi="Arial" w:cs="Arial"/>
                <w:sz w:val="20"/>
                <w:szCs w:val="20"/>
              </w:rPr>
            </w:pPr>
          </w:p>
          <w:p w14:paraId="1BB8A1AA" w14:textId="5CCE0456" w:rsidR="008369DF" w:rsidRPr="00184FE4" w:rsidRDefault="008369DF" w:rsidP="00727532">
            <w:pPr>
              <w:jc w:val="both"/>
              <w:rPr>
                <w:rFonts w:ascii="Arial" w:hAnsi="Arial" w:cs="Arial"/>
                <w:b/>
                <w:bCs/>
                <w:strike/>
                <w:color w:val="00B050"/>
                <w:sz w:val="20"/>
                <w:szCs w:val="20"/>
              </w:rPr>
            </w:pPr>
            <w:r w:rsidRPr="00184FE4">
              <w:rPr>
                <w:rFonts w:ascii="Arial" w:hAnsi="Arial" w:cs="Arial"/>
                <w:sz w:val="20"/>
                <w:szCs w:val="20"/>
              </w:rPr>
              <w:t>* S</w:t>
            </w:r>
            <w:r w:rsidRPr="00184FE4">
              <w:rPr>
                <w:rFonts w:ascii="Arial" w:hAnsi="Arial" w:cs="Arial"/>
                <w:i/>
                <w:sz w:val="20"/>
                <w:szCs w:val="20"/>
              </w:rPr>
              <w:t xml:space="preserve">trateginėmis konsultavimo paslaugomis yra laikomas įmonių konsultavimas, kurio galutinis rezultatas – parengtas ir Užsakovo priimtas įmonės (ar įmonių grupės) ilgalaikės veiklos </w:t>
            </w:r>
            <w:r w:rsidRPr="00184FE4">
              <w:rPr>
                <w:rFonts w:ascii="Arial" w:hAnsi="Arial" w:cs="Arial"/>
                <w:i/>
                <w:sz w:val="20"/>
                <w:szCs w:val="20"/>
              </w:rPr>
              <w:lastRenderedPageBreak/>
              <w:t>(korporatyvinės), verslo modelio transformacijos, verslo plėtros (įskaitant tarptautinę plėtrą) arba diversifikacijos strategijos dokumentas (arba lygiavertis strateginio lygmens dokumentas), išskyrus siaurą funkcinę sritį apimančius dokumentus, tokius kaip rinkodaros, prekės ženklo, komunikacijos, personalo valdymo (HR) ar panašius operacinio lygmens planus</w:t>
            </w:r>
          </w:p>
          <w:p w14:paraId="66E2C945" w14:textId="78FCA048" w:rsidR="006F2D41" w:rsidRPr="00184FE4" w:rsidRDefault="006F2D41" w:rsidP="003D2AA7">
            <w:pPr>
              <w:spacing w:after="120"/>
              <w:contextualSpacing/>
              <w:jc w:val="both"/>
              <w:rPr>
                <w:rFonts w:ascii="Arial" w:hAnsi="Arial" w:cs="Arial"/>
                <w:sz w:val="20"/>
                <w:szCs w:val="20"/>
              </w:rPr>
            </w:pPr>
          </w:p>
        </w:tc>
        <w:tc>
          <w:tcPr>
            <w:tcW w:w="2840" w:type="dxa"/>
          </w:tcPr>
          <w:p w14:paraId="6EDB847F" w14:textId="77777777" w:rsidR="007264DB" w:rsidRPr="00C17F9A" w:rsidRDefault="007264DB" w:rsidP="003D2AA7">
            <w:pPr>
              <w:spacing w:after="120"/>
              <w:contextualSpacing/>
              <w:jc w:val="both"/>
              <w:rPr>
                <w:rFonts w:ascii="Arial" w:hAnsi="Arial" w:cs="Arial"/>
                <w:sz w:val="20"/>
                <w:szCs w:val="20"/>
              </w:rPr>
            </w:pPr>
          </w:p>
          <w:p w14:paraId="7676E5C8" w14:textId="77777777" w:rsidR="007264DB" w:rsidRPr="00C17F9A" w:rsidRDefault="007264DB" w:rsidP="003D2AA7">
            <w:pPr>
              <w:spacing w:after="120"/>
              <w:contextualSpacing/>
              <w:jc w:val="both"/>
              <w:rPr>
                <w:rFonts w:ascii="Arial" w:hAnsi="Arial" w:cs="Arial"/>
                <w:sz w:val="20"/>
                <w:szCs w:val="20"/>
              </w:rPr>
            </w:pPr>
            <w:r w:rsidRPr="00C17F9A">
              <w:rPr>
                <w:rFonts w:ascii="Arial" w:hAnsi="Arial" w:cs="Arial"/>
                <w:sz w:val="20"/>
                <w:szCs w:val="20"/>
              </w:rPr>
              <w:t>2 (dviejose) skirtingose šalyse</w:t>
            </w:r>
          </w:p>
          <w:p w14:paraId="25503981" w14:textId="77777777" w:rsidR="007264DB" w:rsidRPr="00C17F9A" w:rsidRDefault="007264DB" w:rsidP="003D2AA7">
            <w:pPr>
              <w:spacing w:after="120"/>
              <w:jc w:val="both"/>
              <w:rPr>
                <w:rFonts w:ascii="Arial" w:hAnsi="Arial" w:cs="Arial"/>
                <w:sz w:val="20"/>
                <w:szCs w:val="20"/>
              </w:rPr>
            </w:pPr>
          </w:p>
        </w:tc>
        <w:tc>
          <w:tcPr>
            <w:tcW w:w="1275" w:type="dxa"/>
          </w:tcPr>
          <w:p w14:paraId="11BAD0C0" w14:textId="4A5A2E5B" w:rsidR="007264DB" w:rsidRPr="00C17F9A" w:rsidRDefault="007264DB" w:rsidP="007264DB">
            <w:pPr>
              <w:spacing w:after="120"/>
              <w:jc w:val="center"/>
              <w:rPr>
                <w:rFonts w:ascii="Arial" w:hAnsi="Arial" w:cs="Arial"/>
                <w:sz w:val="20"/>
                <w:szCs w:val="20"/>
              </w:rPr>
            </w:pPr>
            <w:r w:rsidRPr="00C17F9A">
              <w:rPr>
                <w:rFonts w:ascii="Arial" w:hAnsi="Arial" w:cs="Arial"/>
                <w:sz w:val="20"/>
                <w:szCs w:val="20"/>
              </w:rPr>
              <w:t>1</w:t>
            </w:r>
          </w:p>
        </w:tc>
      </w:tr>
      <w:tr w:rsidR="007264DB" w:rsidRPr="00C17F9A" w14:paraId="11F6BACC" w14:textId="77777777" w:rsidTr="13EADFDD">
        <w:trPr>
          <w:trHeight w:val="1027"/>
        </w:trPr>
        <w:tc>
          <w:tcPr>
            <w:tcW w:w="5949" w:type="dxa"/>
            <w:vMerge/>
          </w:tcPr>
          <w:p w14:paraId="475A4C56" w14:textId="77777777" w:rsidR="007264DB" w:rsidRPr="00C17F9A" w:rsidRDefault="007264DB" w:rsidP="003D2AA7">
            <w:pPr>
              <w:spacing w:after="120"/>
              <w:contextualSpacing/>
              <w:jc w:val="both"/>
              <w:rPr>
                <w:rFonts w:ascii="Arial" w:hAnsi="Arial" w:cs="Arial"/>
                <w:sz w:val="20"/>
                <w:szCs w:val="20"/>
              </w:rPr>
            </w:pPr>
          </w:p>
        </w:tc>
        <w:tc>
          <w:tcPr>
            <w:tcW w:w="2840" w:type="dxa"/>
          </w:tcPr>
          <w:p w14:paraId="6E2F5568" w14:textId="7BC16A2D" w:rsidR="007264DB" w:rsidRPr="00C17F9A" w:rsidRDefault="007264DB" w:rsidP="003D2AA7">
            <w:pPr>
              <w:spacing w:after="120"/>
              <w:jc w:val="both"/>
              <w:rPr>
                <w:rFonts w:ascii="Arial" w:hAnsi="Arial" w:cs="Arial"/>
                <w:sz w:val="20"/>
                <w:szCs w:val="20"/>
              </w:rPr>
            </w:pPr>
            <w:r w:rsidRPr="00C17F9A">
              <w:rPr>
                <w:rFonts w:ascii="Arial" w:hAnsi="Arial" w:cs="Arial"/>
                <w:sz w:val="20"/>
                <w:szCs w:val="20"/>
              </w:rPr>
              <w:t xml:space="preserve">3 (trijose) </w:t>
            </w:r>
            <w:r w:rsidR="00F94347">
              <w:rPr>
                <w:rFonts w:ascii="Arial" w:hAnsi="Arial" w:cs="Arial"/>
                <w:sz w:val="20"/>
                <w:szCs w:val="20"/>
              </w:rPr>
              <w:t xml:space="preserve">ir daugiau </w:t>
            </w:r>
            <w:r w:rsidRPr="00C17F9A">
              <w:rPr>
                <w:rFonts w:ascii="Arial" w:hAnsi="Arial" w:cs="Arial"/>
                <w:sz w:val="20"/>
                <w:szCs w:val="20"/>
              </w:rPr>
              <w:t>skirtingose šalyse</w:t>
            </w:r>
          </w:p>
        </w:tc>
        <w:tc>
          <w:tcPr>
            <w:tcW w:w="1275" w:type="dxa"/>
          </w:tcPr>
          <w:p w14:paraId="28EC72A4" w14:textId="272E87EC" w:rsidR="007264DB" w:rsidRPr="00C17F9A" w:rsidRDefault="007264DB" w:rsidP="007264DB">
            <w:pPr>
              <w:spacing w:after="120"/>
              <w:jc w:val="center"/>
              <w:rPr>
                <w:rFonts w:ascii="Arial" w:hAnsi="Arial" w:cs="Arial"/>
                <w:b/>
                <w:bCs/>
                <w:sz w:val="20"/>
                <w:szCs w:val="20"/>
              </w:rPr>
            </w:pPr>
            <w:r w:rsidRPr="00C17F9A">
              <w:rPr>
                <w:rFonts w:ascii="Arial" w:hAnsi="Arial" w:cs="Arial"/>
                <w:b/>
                <w:bCs/>
                <w:sz w:val="20"/>
                <w:szCs w:val="20"/>
              </w:rPr>
              <w:t>2</w:t>
            </w:r>
          </w:p>
        </w:tc>
      </w:tr>
      <w:tr w:rsidR="007264DB" w:rsidRPr="00C17F9A" w14:paraId="39A740F4" w14:textId="77777777" w:rsidTr="13EADFDD">
        <w:tc>
          <w:tcPr>
            <w:tcW w:w="8789" w:type="dxa"/>
            <w:gridSpan w:val="2"/>
          </w:tcPr>
          <w:p w14:paraId="574B5402" w14:textId="572D6CAE" w:rsidR="007264DB" w:rsidRPr="00C17F9A" w:rsidRDefault="007264DB" w:rsidP="007264DB">
            <w:pPr>
              <w:spacing w:after="120"/>
              <w:rPr>
                <w:rFonts w:ascii="Arial" w:hAnsi="Arial" w:cs="Arial"/>
                <w:b/>
                <w:bCs/>
                <w:sz w:val="20"/>
                <w:szCs w:val="20"/>
              </w:rPr>
            </w:pPr>
            <w:r w:rsidRPr="00C17F9A">
              <w:rPr>
                <w:rFonts w:ascii="Arial" w:hAnsi="Arial" w:cs="Arial"/>
                <w:b/>
                <w:bCs/>
                <w:sz w:val="20"/>
                <w:szCs w:val="20"/>
              </w:rPr>
              <w:t>Maksimalus balų skaičius</w:t>
            </w:r>
          </w:p>
        </w:tc>
        <w:tc>
          <w:tcPr>
            <w:tcW w:w="1275" w:type="dxa"/>
          </w:tcPr>
          <w:p w14:paraId="7FE2C4DD" w14:textId="4259C243" w:rsidR="007264DB" w:rsidRPr="006350AC" w:rsidRDefault="007264DB" w:rsidP="007264DB">
            <w:pPr>
              <w:spacing w:after="120"/>
              <w:jc w:val="center"/>
              <w:rPr>
                <w:rFonts w:ascii="Arial" w:hAnsi="Arial" w:cs="Arial"/>
                <w:b/>
                <w:bCs/>
                <w:sz w:val="20"/>
                <w:szCs w:val="20"/>
              </w:rPr>
            </w:pPr>
            <w:r w:rsidRPr="00C17F9A">
              <w:rPr>
                <w:rFonts w:ascii="Arial" w:hAnsi="Arial" w:cs="Arial"/>
                <w:b/>
                <w:bCs/>
                <w:sz w:val="20"/>
                <w:szCs w:val="20"/>
              </w:rPr>
              <w:t>10</w:t>
            </w:r>
          </w:p>
        </w:tc>
      </w:tr>
    </w:tbl>
    <w:p w14:paraId="07A5BB82" w14:textId="77777777" w:rsidR="005741FB" w:rsidRDefault="005741FB" w:rsidP="0021369F">
      <w:pPr>
        <w:spacing w:after="120" w:line="240" w:lineRule="auto"/>
        <w:rPr>
          <w:rFonts w:ascii="Arial" w:eastAsia="Calibri" w:hAnsi="Arial" w:cs="Arial"/>
          <w:b/>
          <w:bCs/>
          <w:kern w:val="0"/>
          <w:sz w:val="20"/>
          <w:szCs w:val="20"/>
          <w14:ligatures w14:val="none"/>
        </w:rPr>
      </w:pPr>
    </w:p>
    <w:p w14:paraId="49CB69A4" w14:textId="77777777" w:rsidR="00025F5E" w:rsidRPr="00C17F9A" w:rsidRDefault="00025F5E" w:rsidP="0021369F">
      <w:pPr>
        <w:spacing w:after="120" w:line="240" w:lineRule="auto"/>
        <w:rPr>
          <w:rFonts w:ascii="Arial" w:eastAsia="Calibri" w:hAnsi="Arial" w:cs="Arial"/>
          <w:b/>
          <w:bCs/>
          <w:kern w:val="0"/>
          <w:sz w:val="20"/>
          <w:szCs w:val="20"/>
          <w14:ligatures w14:val="none"/>
        </w:rPr>
      </w:pPr>
    </w:p>
    <w:p w14:paraId="7C172784" w14:textId="6CB84790" w:rsidR="005741FB" w:rsidRPr="00C17F9A" w:rsidRDefault="005741FB" w:rsidP="0021369F">
      <w:pPr>
        <w:spacing w:after="120" w:line="240" w:lineRule="auto"/>
        <w:contextualSpacing/>
        <w:rPr>
          <w:rFonts w:ascii="Arial" w:eastAsia="Times New Roman" w:hAnsi="Arial" w:cs="Arial"/>
          <w:b/>
          <w:bCs/>
          <w:sz w:val="20"/>
          <w:szCs w:val="20"/>
          <w:lang w:val="en-GB" w:eastAsia="lt-LT"/>
        </w:rPr>
      </w:pPr>
    </w:p>
    <w:tbl>
      <w:tblPr>
        <w:tblStyle w:val="TableGrid1"/>
        <w:tblW w:w="10064" w:type="dxa"/>
        <w:tblInd w:w="0" w:type="dxa"/>
        <w:tblLook w:val="04A0" w:firstRow="1" w:lastRow="0" w:firstColumn="1" w:lastColumn="0" w:noHBand="0" w:noVBand="1"/>
      </w:tblPr>
      <w:tblGrid>
        <w:gridCol w:w="5289"/>
        <w:gridCol w:w="3507"/>
        <w:gridCol w:w="1268"/>
      </w:tblGrid>
      <w:tr w:rsidR="005741FB" w:rsidRPr="00C17F9A" w14:paraId="7F3B99E0" w14:textId="77777777" w:rsidTr="007E3B07">
        <w:trPr>
          <w:trHeight w:val="557"/>
        </w:trPr>
        <w:tc>
          <w:tcPr>
            <w:tcW w:w="5289" w:type="dxa"/>
            <w:shd w:val="clear" w:color="auto" w:fill="D9D9D9" w:themeFill="background1" w:themeFillShade="D9"/>
            <w:vAlign w:val="center"/>
          </w:tcPr>
          <w:p w14:paraId="1F53E320" w14:textId="6F435953" w:rsidR="005741FB" w:rsidRPr="00C17F9A" w:rsidRDefault="00A80C9C" w:rsidP="0021369F">
            <w:pPr>
              <w:spacing w:after="120"/>
              <w:jc w:val="center"/>
              <w:rPr>
                <w:rFonts w:ascii="Arial" w:hAnsi="Arial" w:cs="Arial"/>
                <w:b/>
                <w:bCs/>
                <w:sz w:val="20"/>
                <w:szCs w:val="20"/>
              </w:rPr>
            </w:pPr>
            <w:r w:rsidRPr="00C17F9A">
              <w:rPr>
                <w:rFonts w:ascii="Arial" w:hAnsi="Arial" w:cs="Arial"/>
                <w:b/>
                <w:bCs/>
                <w:sz w:val="20"/>
                <w:szCs w:val="20"/>
              </w:rPr>
              <w:t>Ekonomikos ekspertas</w:t>
            </w:r>
          </w:p>
        </w:tc>
        <w:tc>
          <w:tcPr>
            <w:tcW w:w="3507" w:type="dxa"/>
            <w:shd w:val="clear" w:color="auto" w:fill="D9D9D9" w:themeFill="background1" w:themeFillShade="D9"/>
            <w:vAlign w:val="center"/>
          </w:tcPr>
          <w:p w14:paraId="703CF2F3" w14:textId="77777777" w:rsidR="005741FB" w:rsidRPr="00C17F9A" w:rsidRDefault="005741FB" w:rsidP="0021369F">
            <w:pPr>
              <w:spacing w:after="120"/>
              <w:jc w:val="center"/>
              <w:rPr>
                <w:rFonts w:ascii="Arial" w:hAnsi="Arial" w:cs="Arial"/>
                <w:b/>
                <w:bCs/>
                <w:sz w:val="20"/>
                <w:szCs w:val="20"/>
              </w:rPr>
            </w:pPr>
            <w:r w:rsidRPr="00C17F9A">
              <w:rPr>
                <w:rFonts w:ascii="Arial" w:hAnsi="Arial" w:cs="Arial"/>
                <w:b/>
                <w:bCs/>
                <w:sz w:val="20"/>
                <w:szCs w:val="20"/>
              </w:rPr>
              <w:t>Kriterijaus atitikimo lygis</w:t>
            </w:r>
          </w:p>
        </w:tc>
        <w:tc>
          <w:tcPr>
            <w:tcW w:w="1268" w:type="dxa"/>
            <w:shd w:val="clear" w:color="auto" w:fill="D9D9D9" w:themeFill="background1" w:themeFillShade="D9"/>
            <w:vAlign w:val="center"/>
          </w:tcPr>
          <w:p w14:paraId="6D415A8C" w14:textId="77777777" w:rsidR="005741FB" w:rsidRPr="00C17F9A" w:rsidRDefault="005741FB" w:rsidP="0021369F">
            <w:pPr>
              <w:spacing w:after="120"/>
              <w:jc w:val="center"/>
              <w:rPr>
                <w:rFonts w:ascii="Arial" w:hAnsi="Arial" w:cs="Arial"/>
                <w:b/>
                <w:bCs/>
                <w:sz w:val="20"/>
                <w:szCs w:val="20"/>
              </w:rPr>
            </w:pPr>
            <w:r w:rsidRPr="00C17F9A">
              <w:rPr>
                <w:rFonts w:ascii="Arial" w:hAnsi="Arial" w:cs="Arial"/>
                <w:b/>
                <w:bCs/>
                <w:sz w:val="20"/>
                <w:szCs w:val="20"/>
              </w:rPr>
              <w:t>Skiriami balai</w:t>
            </w:r>
          </w:p>
        </w:tc>
      </w:tr>
      <w:tr w:rsidR="007E3B07" w:rsidRPr="00C17F9A" w14:paraId="7D69648A" w14:textId="77777777" w:rsidTr="007E3B07">
        <w:tc>
          <w:tcPr>
            <w:tcW w:w="5289" w:type="dxa"/>
            <w:vMerge w:val="restart"/>
          </w:tcPr>
          <w:p w14:paraId="2C8B31AB" w14:textId="52E411A2" w:rsidR="007E3B07" w:rsidRPr="0059335D" w:rsidRDefault="007E3B07" w:rsidP="007E3B07">
            <w:pPr>
              <w:keepNext/>
              <w:spacing w:after="120"/>
              <w:jc w:val="both"/>
              <w:rPr>
                <w:rFonts w:ascii="Arial" w:hAnsi="Arial" w:cs="Arial"/>
                <w:sz w:val="20"/>
                <w:szCs w:val="20"/>
              </w:rPr>
            </w:pPr>
            <w:r w:rsidRPr="00C61952">
              <w:rPr>
                <w:rFonts w:ascii="Arial" w:eastAsia="Times New Roman" w:hAnsi="Arial" w:cs="Arial"/>
                <w:sz w:val="20"/>
                <w:szCs w:val="20"/>
                <w:lang w:eastAsia="lt-LT"/>
              </w:rPr>
              <w:t xml:space="preserve">Per paskutiniuosius 5 (penkerius) metus (skaičiuojant iki paskutinės paraiškų pateikimo dienos) yra dalyvavęs ar buvo atsakingas už konsultacijų teikimą vykdant sutartį/ projektą dėl įmonės ar įmonių grupės finansinio modeliavimo ir/arba investicinių galimybių vertinimo ir/arba rinkos tendencijų prognozių sudarymo paslaugų teikimo, kai sutarties vertė ne mažesnė nei 100 000,00 EUR (be PVM). Paslaugos suteiktos bendrovėms arba įmonių grupėms, kurios teikia  </w:t>
            </w:r>
            <w:r w:rsidRPr="00C61952">
              <w:rPr>
                <w:rFonts w:ascii="Arial" w:hAnsi="Arial" w:cs="Arial"/>
                <w:sz w:val="20"/>
                <w:szCs w:val="20"/>
              </w:rPr>
              <w:t>kuri teikia krovinių ir (ar) keleivių vežimo geležinkelių transportu paslaugas ir</w:t>
            </w:r>
            <w:r w:rsidR="00CF10BE" w:rsidRPr="00C61952">
              <w:rPr>
                <w:rFonts w:ascii="Arial" w:hAnsi="Arial" w:cs="Arial"/>
                <w:sz w:val="20"/>
                <w:szCs w:val="20"/>
              </w:rPr>
              <w:t xml:space="preserve">/ ar </w:t>
            </w:r>
            <w:r w:rsidRPr="00C61952">
              <w:rPr>
                <w:rFonts w:ascii="Arial" w:hAnsi="Arial" w:cs="Arial"/>
                <w:sz w:val="20"/>
                <w:szCs w:val="20"/>
              </w:rPr>
              <w:t>valdo viešąją geležinkelių infrastruktūrą.</w:t>
            </w:r>
            <w:r w:rsidRPr="00C61952">
              <w:rPr>
                <w:rFonts w:ascii="Arial" w:eastAsia="Times New Roman" w:hAnsi="Arial" w:cs="Arial"/>
                <w:sz w:val="20"/>
                <w:szCs w:val="20"/>
                <w:lang w:eastAsia="lt-LT"/>
              </w:rPr>
              <w:t xml:space="preserve"> Paslaugos suteiktos</w:t>
            </w:r>
            <w:r w:rsidRPr="00C61952">
              <w:rPr>
                <w:rFonts w:ascii="Arial" w:hAnsi="Arial" w:cs="Arial"/>
                <w:sz w:val="20"/>
                <w:szCs w:val="20"/>
                <w:lang w:eastAsia="lt-LT"/>
              </w:rPr>
              <w:t xml:space="preserve"> </w:t>
            </w:r>
            <w:r w:rsidRPr="00C61952">
              <w:rPr>
                <w:rFonts w:ascii="Arial" w:hAnsi="Arial" w:cs="Arial"/>
                <w:sz w:val="20"/>
                <w:szCs w:val="20"/>
              </w:rPr>
              <w:t>Europos Sąjungos arba Ekonominio Bendradarbiavimo ir Plėtros Organizacijos (EBPO) šalyse veikiančiai bendrovei ar įmonių grupei.</w:t>
            </w:r>
          </w:p>
        </w:tc>
        <w:tc>
          <w:tcPr>
            <w:tcW w:w="3507" w:type="dxa"/>
          </w:tcPr>
          <w:p w14:paraId="72FD3A5F" w14:textId="53B844EA" w:rsidR="007E3B07" w:rsidRPr="00C17F9A" w:rsidRDefault="007E3B07" w:rsidP="007E3B07">
            <w:pPr>
              <w:spacing w:after="120"/>
              <w:jc w:val="both"/>
              <w:rPr>
                <w:rFonts w:ascii="Arial" w:hAnsi="Arial" w:cs="Arial"/>
                <w:sz w:val="20"/>
                <w:szCs w:val="20"/>
              </w:rPr>
            </w:pPr>
            <w:r w:rsidRPr="13EADFDD">
              <w:rPr>
                <w:rFonts w:ascii="Arial" w:hAnsi="Arial" w:cs="Arial"/>
                <w:sz w:val="20"/>
                <w:szCs w:val="20"/>
              </w:rPr>
              <w:t>Suteiktos paslaugos pagal 1 tebevykdomą/įvykdytą sutartį/ projektą, kurios (-</w:t>
            </w:r>
            <w:proofErr w:type="spellStart"/>
            <w:r w:rsidRPr="13EADFDD">
              <w:rPr>
                <w:rFonts w:ascii="Arial" w:hAnsi="Arial" w:cs="Arial"/>
                <w:sz w:val="20"/>
                <w:szCs w:val="20"/>
              </w:rPr>
              <w:t>io</w:t>
            </w:r>
            <w:proofErr w:type="spellEnd"/>
            <w:r w:rsidRPr="13EADFDD">
              <w:rPr>
                <w:rFonts w:ascii="Arial" w:hAnsi="Arial" w:cs="Arial"/>
                <w:sz w:val="20"/>
                <w:szCs w:val="20"/>
              </w:rPr>
              <w:t>) vertė ne mažesnė</w:t>
            </w:r>
            <w:r>
              <w:rPr>
                <w:rFonts w:ascii="Arial" w:hAnsi="Arial" w:cs="Arial"/>
                <w:sz w:val="20"/>
                <w:szCs w:val="20"/>
              </w:rPr>
              <w:t xml:space="preserve"> </w:t>
            </w:r>
            <w:r w:rsidRPr="13EADFDD">
              <w:rPr>
                <w:rFonts w:ascii="Arial" w:hAnsi="Arial" w:cs="Arial"/>
                <w:sz w:val="20"/>
                <w:szCs w:val="20"/>
              </w:rPr>
              <w:t xml:space="preserve">nei </w:t>
            </w:r>
            <w:r>
              <w:rPr>
                <w:rFonts w:ascii="Arial" w:hAnsi="Arial" w:cs="Arial"/>
                <w:sz w:val="20"/>
                <w:szCs w:val="20"/>
              </w:rPr>
              <w:t>1</w:t>
            </w:r>
            <w:r w:rsidRPr="13EADFDD">
              <w:rPr>
                <w:rFonts w:ascii="Arial" w:hAnsi="Arial" w:cs="Arial"/>
                <w:sz w:val="20"/>
                <w:szCs w:val="20"/>
              </w:rPr>
              <w:t>00 000,00 EUR (be PVM)</w:t>
            </w:r>
          </w:p>
        </w:tc>
        <w:tc>
          <w:tcPr>
            <w:tcW w:w="1268" w:type="dxa"/>
          </w:tcPr>
          <w:p w14:paraId="77B532C3" w14:textId="43CC6BEF" w:rsidR="007E3B07" w:rsidRPr="00C17F9A" w:rsidRDefault="007E3B07" w:rsidP="007E3B07">
            <w:pPr>
              <w:spacing w:after="120"/>
              <w:jc w:val="center"/>
              <w:rPr>
                <w:rFonts w:ascii="Arial" w:hAnsi="Arial" w:cs="Arial"/>
                <w:sz w:val="20"/>
                <w:szCs w:val="20"/>
              </w:rPr>
            </w:pPr>
            <w:r>
              <w:rPr>
                <w:rFonts w:ascii="Arial" w:hAnsi="Arial" w:cs="Arial"/>
                <w:sz w:val="20"/>
                <w:szCs w:val="20"/>
              </w:rPr>
              <w:t>2</w:t>
            </w:r>
          </w:p>
        </w:tc>
      </w:tr>
      <w:tr w:rsidR="007E3B07" w:rsidRPr="00C17F9A" w14:paraId="4F3B2527" w14:textId="77777777" w:rsidTr="007E3B07">
        <w:tc>
          <w:tcPr>
            <w:tcW w:w="5289" w:type="dxa"/>
            <w:vMerge/>
          </w:tcPr>
          <w:p w14:paraId="4F42EC28" w14:textId="77777777" w:rsidR="007E3B07" w:rsidRPr="00C17F9A" w:rsidRDefault="007E3B07" w:rsidP="007E3B07">
            <w:pPr>
              <w:spacing w:after="120"/>
              <w:ind w:left="26" w:right="30"/>
              <w:jc w:val="both"/>
              <w:rPr>
                <w:rFonts w:ascii="Arial" w:hAnsi="Arial" w:cs="Arial"/>
                <w:sz w:val="20"/>
                <w:szCs w:val="20"/>
              </w:rPr>
            </w:pPr>
          </w:p>
        </w:tc>
        <w:tc>
          <w:tcPr>
            <w:tcW w:w="3507" w:type="dxa"/>
          </w:tcPr>
          <w:p w14:paraId="556A9545" w14:textId="1CFB9C6F" w:rsidR="007E3B07" w:rsidRPr="00C17F9A" w:rsidRDefault="007E3B07" w:rsidP="007E3B07">
            <w:pPr>
              <w:spacing w:after="120"/>
              <w:jc w:val="both"/>
              <w:rPr>
                <w:rFonts w:ascii="Arial" w:hAnsi="Arial" w:cs="Arial"/>
                <w:sz w:val="20"/>
                <w:szCs w:val="20"/>
              </w:rPr>
            </w:pPr>
            <w:r w:rsidRPr="13EADFDD">
              <w:rPr>
                <w:rFonts w:ascii="Arial" w:hAnsi="Arial" w:cs="Arial"/>
                <w:sz w:val="20"/>
                <w:szCs w:val="20"/>
              </w:rPr>
              <w:t xml:space="preserve">Suteiktos paslaugos pagal tebevykdomas/įvykdytas 2 sutartis/ projektus, kurių kiekvienos (-o) vertė ne mažesnė nei </w:t>
            </w:r>
            <w:r>
              <w:rPr>
                <w:rFonts w:ascii="Arial" w:hAnsi="Arial" w:cs="Arial"/>
                <w:sz w:val="20"/>
                <w:szCs w:val="20"/>
              </w:rPr>
              <w:t>1</w:t>
            </w:r>
            <w:r w:rsidRPr="13EADFDD">
              <w:rPr>
                <w:rFonts w:ascii="Arial" w:hAnsi="Arial" w:cs="Arial"/>
                <w:sz w:val="20"/>
                <w:szCs w:val="20"/>
              </w:rPr>
              <w:t>00 000,00 EUR (be PVM)</w:t>
            </w:r>
          </w:p>
        </w:tc>
        <w:tc>
          <w:tcPr>
            <w:tcW w:w="1268" w:type="dxa"/>
          </w:tcPr>
          <w:p w14:paraId="74ED50A1" w14:textId="27BF12F3" w:rsidR="007E3B07" w:rsidRPr="00C17F9A" w:rsidRDefault="007E3B07" w:rsidP="007E3B07">
            <w:pPr>
              <w:spacing w:after="120"/>
              <w:jc w:val="center"/>
              <w:rPr>
                <w:rFonts w:ascii="Arial" w:hAnsi="Arial" w:cs="Arial"/>
                <w:sz w:val="20"/>
                <w:szCs w:val="20"/>
              </w:rPr>
            </w:pPr>
            <w:r>
              <w:rPr>
                <w:rFonts w:ascii="Arial" w:hAnsi="Arial" w:cs="Arial"/>
                <w:sz w:val="20"/>
                <w:szCs w:val="20"/>
              </w:rPr>
              <w:t>4</w:t>
            </w:r>
          </w:p>
        </w:tc>
      </w:tr>
      <w:tr w:rsidR="007E3B07" w:rsidRPr="00C17F9A" w14:paraId="2D690795" w14:textId="77777777" w:rsidTr="007E3B07">
        <w:tc>
          <w:tcPr>
            <w:tcW w:w="5289" w:type="dxa"/>
            <w:vMerge/>
          </w:tcPr>
          <w:p w14:paraId="2B0D1BF7" w14:textId="77777777" w:rsidR="007E3B07" w:rsidRPr="00C17F9A" w:rsidRDefault="007E3B07" w:rsidP="007E3B07">
            <w:pPr>
              <w:spacing w:after="120"/>
              <w:ind w:left="26" w:right="30"/>
              <w:jc w:val="both"/>
              <w:rPr>
                <w:rFonts w:ascii="Arial" w:hAnsi="Arial" w:cs="Arial"/>
                <w:sz w:val="20"/>
                <w:szCs w:val="20"/>
              </w:rPr>
            </w:pPr>
          </w:p>
        </w:tc>
        <w:tc>
          <w:tcPr>
            <w:tcW w:w="3507" w:type="dxa"/>
          </w:tcPr>
          <w:p w14:paraId="30F6A18E" w14:textId="392A9020" w:rsidR="007E3B07" w:rsidRPr="00C17F9A" w:rsidRDefault="007E3B07" w:rsidP="007E3B07">
            <w:pPr>
              <w:spacing w:after="120"/>
              <w:jc w:val="both"/>
              <w:rPr>
                <w:rFonts w:ascii="Arial" w:hAnsi="Arial" w:cs="Arial"/>
                <w:sz w:val="20"/>
                <w:szCs w:val="20"/>
              </w:rPr>
            </w:pPr>
            <w:r w:rsidRPr="13EADFDD">
              <w:rPr>
                <w:rFonts w:ascii="Arial" w:hAnsi="Arial" w:cs="Arial"/>
                <w:sz w:val="20"/>
                <w:szCs w:val="20"/>
              </w:rPr>
              <w:t xml:space="preserve">Suteiktos paslaugos pagal tebevykdomas/įvykdytas 3 ar daugiau sutartis/ projektus, kurių kiekvienos (-o) vertė ne mažesnė nei </w:t>
            </w:r>
            <w:r>
              <w:rPr>
                <w:rFonts w:ascii="Arial" w:hAnsi="Arial" w:cs="Arial"/>
                <w:sz w:val="20"/>
                <w:szCs w:val="20"/>
              </w:rPr>
              <w:t>1</w:t>
            </w:r>
            <w:r w:rsidRPr="13EADFDD">
              <w:rPr>
                <w:rFonts w:ascii="Arial" w:hAnsi="Arial" w:cs="Arial"/>
                <w:sz w:val="20"/>
                <w:szCs w:val="20"/>
              </w:rPr>
              <w:t>00 000,00 EUR (be PVM)</w:t>
            </w:r>
          </w:p>
        </w:tc>
        <w:tc>
          <w:tcPr>
            <w:tcW w:w="1268" w:type="dxa"/>
          </w:tcPr>
          <w:p w14:paraId="00A0A1BA" w14:textId="5A01BF2C" w:rsidR="007E3B07" w:rsidRPr="00C17F9A" w:rsidRDefault="007E3B07" w:rsidP="007E3B07">
            <w:pPr>
              <w:spacing w:after="120"/>
              <w:jc w:val="center"/>
              <w:rPr>
                <w:rFonts w:ascii="Arial" w:hAnsi="Arial" w:cs="Arial"/>
                <w:sz w:val="20"/>
                <w:szCs w:val="20"/>
              </w:rPr>
            </w:pPr>
            <w:r>
              <w:rPr>
                <w:rFonts w:ascii="Arial" w:hAnsi="Arial" w:cs="Arial"/>
                <w:sz w:val="20"/>
                <w:szCs w:val="20"/>
              </w:rPr>
              <w:t>6</w:t>
            </w:r>
          </w:p>
        </w:tc>
      </w:tr>
      <w:tr w:rsidR="005741FB" w:rsidRPr="00C17F9A" w14:paraId="24B1C113" w14:textId="77777777" w:rsidTr="007E3B07">
        <w:tc>
          <w:tcPr>
            <w:tcW w:w="8796" w:type="dxa"/>
            <w:gridSpan w:val="2"/>
          </w:tcPr>
          <w:p w14:paraId="31549CA6" w14:textId="504A59A2" w:rsidR="005741FB" w:rsidRPr="00C17F9A" w:rsidRDefault="005741FB" w:rsidP="0021369F">
            <w:pPr>
              <w:spacing w:after="120"/>
              <w:rPr>
                <w:rFonts w:ascii="Arial" w:hAnsi="Arial" w:cs="Arial"/>
                <w:b/>
                <w:bCs/>
                <w:sz w:val="20"/>
                <w:szCs w:val="20"/>
              </w:rPr>
            </w:pPr>
            <w:r w:rsidRPr="00C17F9A">
              <w:rPr>
                <w:rFonts w:ascii="Arial" w:hAnsi="Arial" w:cs="Arial"/>
                <w:b/>
                <w:bCs/>
                <w:sz w:val="20"/>
                <w:szCs w:val="20"/>
              </w:rPr>
              <w:t xml:space="preserve">Maksimalus balų skaičius </w:t>
            </w:r>
          </w:p>
        </w:tc>
        <w:tc>
          <w:tcPr>
            <w:tcW w:w="1268" w:type="dxa"/>
          </w:tcPr>
          <w:p w14:paraId="160A5028" w14:textId="71F9BA0B" w:rsidR="005741FB" w:rsidRPr="00C17F9A" w:rsidRDefault="00F23BB4" w:rsidP="0021369F">
            <w:pPr>
              <w:spacing w:after="120"/>
              <w:jc w:val="center"/>
              <w:rPr>
                <w:rFonts w:ascii="Arial" w:hAnsi="Arial" w:cs="Arial"/>
                <w:b/>
                <w:bCs/>
                <w:sz w:val="20"/>
                <w:szCs w:val="20"/>
              </w:rPr>
            </w:pPr>
            <w:r>
              <w:rPr>
                <w:rFonts w:ascii="Arial" w:hAnsi="Arial" w:cs="Arial"/>
                <w:b/>
                <w:bCs/>
                <w:sz w:val="20"/>
                <w:szCs w:val="20"/>
              </w:rPr>
              <w:t>6</w:t>
            </w:r>
          </w:p>
        </w:tc>
      </w:tr>
    </w:tbl>
    <w:p w14:paraId="48AF2ED0" w14:textId="03039834" w:rsidR="005741FB" w:rsidRPr="00C17F9A" w:rsidRDefault="005741FB" w:rsidP="0021369F">
      <w:pPr>
        <w:spacing w:after="120" w:line="240" w:lineRule="auto"/>
        <w:contextualSpacing/>
        <w:rPr>
          <w:rFonts w:ascii="Arial" w:eastAsia="Times New Roman" w:hAnsi="Arial" w:cs="Arial"/>
          <w:b/>
          <w:bCs/>
          <w:sz w:val="20"/>
          <w:szCs w:val="20"/>
          <w:lang w:val="en-GB" w:eastAsia="lt-LT"/>
        </w:rPr>
      </w:pPr>
    </w:p>
    <w:p w14:paraId="5195E152" w14:textId="77777777" w:rsidR="001E0BE8" w:rsidRPr="00C17F9A" w:rsidRDefault="001E0BE8" w:rsidP="0021369F">
      <w:pPr>
        <w:spacing w:after="120" w:line="240" w:lineRule="auto"/>
        <w:contextualSpacing/>
        <w:rPr>
          <w:rFonts w:ascii="Arial" w:eastAsia="Times New Roman" w:hAnsi="Arial" w:cs="Arial"/>
          <w:b/>
          <w:bCs/>
          <w:sz w:val="20"/>
          <w:szCs w:val="20"/>
          <w:lang w:val="en-GB" w:eastAsia="lt-LT"/>
        </w:rPr>
      </w:pPr>
    </w:p>
    <w:tbl>
      <w:tblPr>
        <w:tblStyle w:val="TableGrid1"/>
        <w:tblW w:w="10059" w:type="dxa"/>
        <w:tblInd w:w="0" w:type="dxa"/>
        <w:tblLook w:val="04A0" w:firstRow="1" w:lastRow="0" w:firstColumn="1" w:lastColumn="0" w:noHBand="0" w:noVBand="1"/>
      </w:tblPr>
      <w:tblGrid>
        <w:gridCol w:w="5382"/>
        <w:gridCol w:w="3402"/>
        <w:gridCol w:w="1275"/>
      </w:tblGrid>
      <w:tr w:rsidR="005741FB" w:rsidRPr="00C17F9A" w14:paraId="50FD609C" w14:textId="77777777" w:rsidTr="0059335D">
        <w:trPr>
          <w:trHeight w:val="557"/>
        </w:trPr>
        <w:tc>
          <w:tcPr>
            <w:tcW w:w="5382" w:type="dxa"/>
            <w:shd w:val="clear" w:color="auto" w:fill="D9D9D9" w:themeFill="background1" w:themeFillShade="D9"/>
            <w:vAlign w:val="center"/>
          </w:tcPr>
          <w:p w14:paraId="03A3AB25" w14:textId="67574DD6" w:rsidR="005741FB" w:rsidRPr="00C17F9A" w:rsidRDefault="00831D05" w:rsidP="0021369F">
            <w:pPr>
              <w:spacing w:after="120"/>
              <w:jc w:val="center"/>
              <w:rPr>
                <w:rFonts w:ascii="Arial" w:hAnsi="Arial" w:cs="Arial"/>
                <w:b/>
                <w:bCs/>
                <w:sz w:val="20"/>
                <w:szCs w:val="20"/>
              </w:rPr>
            </w:pPr>
            <w:r w:rsidRPr="00C17F9A">
              <w:rPr>
                <w:rFonts w:ascii="Arial" w:hAnsi="Arial" w:cs="Arial"/>
                <w:b/>
                <w:bCs/>
                <w:sz w:val="20"/>
                <w:szCs w:val="20"/>
              </w:rPr>
              <w:t>Konsultantas</w:t>
            </w:r>
          </w:p>
        </w:tc>
        <w:tc>
          <w:tcPr>
            <w:tcW w:w="3402" w:type="dxa"/>
            <w:shd w:val="clear" w:color="auto" w:fill="D9D9D9" w:themeFill="background1" w:themeFillShade="D9"/>
            <w:vAlign w:val="center"/>
          </w:tcPr>
          <w:p w14:paraId="38E96C27" w14:textId="77777777" w:rsidR="005741FB" w:rsidRPr="00C17F9A" w:rsidRDefault="005741FB" w:rsidP="0021369F">
            <w:pPr>
              <w:spacing w:after="120"/>
              <w:jc w:val="center"/>
              <w:rPr>
                <w:rFonts w:ascii="Arial" w:hAnsi="Arial" w:cs="Arial"/>
                <w:b/>
                <w:bCs/>
                <w:sz w:val="20"/>
                <w:szCs w:val="20"/>
              </w:rPr>
            </w:pPr>
            <w:r w:rsidRPr="00C17F9A">
              <w:rPr>
                <w:rFonts w:ascii="Arial" w:hAnsi="Arial" w:cs="Arial"/>
                <w:b/>
                <w:bCs/>
                <w:sz w:val="20"/>
                <w:szCs w:val="20"/>
              </w:rPr>
              <w:t>Kriterijaus atitikimo lygis</w:t>
            </w:r>
          </w:p>
        </w:tc>
        <w:tc>
          <w:tcPr>
            <w:tcW w:w="1275" w:type="dxa"/>
            <w:shd w:val="clear" w:color="auto" w:fill="D9D9D9" w:themeFill="background1" w:themeFillShade="D9"/>
            <w:vAlign w:val="center"/>
          </w:tcPr>
          <w:p w14:paraId="6DE6F978" w14:textId="77777777" w:rsidR="005741FB" w:rsidRPr="00C17F9A" w:rsidRDefault="005741FB" w:rsidP="0021369F">
            <w:pPr>
              <w:spacing w:after="120"/>
              <w:jc w:val="center"/>
              <w:rPr>
                <w:rFonts w:ascii="Arial" w:hAnsi="Arial" w:cs="Arial"/>
                <w:b/>
                <w:bCs/>
                <w:sz w:val="20"/>
                <w:szCs w:val="20"/>
              </w:rPr>
            </w:pPr>
            <w:r w:rsidRPr="00C17F9A">
              <w:rPr>
                <w:rFonts w:ascii="Arial" w:hAnsi="Arial" w:cs="Arial"/>
                <w:b/>
                <w:bCs/>
                <w:sz w:val="20"/>
                <w:szCs w:val="20"/>
              </w:rPr>
              <w:t>Skiriami balai</w:t>
            </w:r>
          </w:p>
        </w:tc>
      </w:tr>
      <w:tr w:rsidR="00202CA6" w:rsidRPr="00C17F9A" w14:paraId="42B611BF" w14:textId="77777777" w:rsidTr="0059335D">
        <w:tc>
          <w:tcPr>
            <w:tcW w:w="5382" w:type="dxa"/>
            <w:vMerge w:val="restart"/>
          </w:tcPr>
          <w:p w14:paraId="644B98F6" w14:textId="379A2644" w:rsidR="00202CA6" w:rsidRPr="00A51226" w:rsidRDefault="00202CA6" w:rsidP="00202CA6">
            <w:pPr>
              <w:keepNext/>
              <w:spacing w:after="120"/>
              <w:contextualSpacing/>
              <w:jc w:val="both"/>
              <w:rPr>
                <w:rFonts w:ascii="Arial" w:hAnsi="Arial" w:cs="Arial"/>
                <w:sz w:val="20"/>
                <w:szCs w:val="20"/>
              </w:rPr>
            </w:pPr>
            <w:r w:rsidRPr="00C17F9A">
              <w:rPr>
                <w:rFonts w:ascii="Arial" w:eastAsia="Times New Roman" w:hAnsi="Arial" w:cs="Arial"/>
                <w:sz w:val="20"/>
                <w:szCs w:val="20"/>
                <w:lang w:eastAsia="lt-LT"/>
              </w:rPr>
              <w:t xml:space="preserve">Per </w:t>
            </w:r>
            <w:r w:rsidRPr="00A51226">
              <w:rPr>
                <w:rFonts w:ascii="Arial" w:eastAsia="Times New Roman" w:hAnsi="Arial" w:cs="Arial"/>
                <w:sz w:val="20"/>
                <w:szCs w:val="20"/>
                <w:lang w:eastAsia="lt-LT"/>
              </w:rPr>
              <w:t xml:space="preserve">paskutiniuosius </w:t>
            </w:r>
            <w:r w:rsidR="003D7C52">
              <w:rPr>
                <w:rFonts w:ascii="Arial" w:eastAsia="Times New Roman" w:hAnsi="Arial" w:cs="Arial"/>
                <w:sz w:val="20"/>
                <w:szCs w:val="20"/>
                <w:lang w:eastAsia="lt-LT"/>
              </w:rPr>
              <w:t>5</w:t>
            </w:r>
            <w:r w:rsidRPr="00A51226">
              <w:rPr>
                <w:rFonts w:ascii="Arial" w:eastAsia="Times New Roman" w:hAnsi="Arial" w:cs="Arial"/>
                <w:sz w:val="20"/>
                <w:szCs w:val="20"/>
                <w:lang w:eastAsia="lt-LT"/>
              </w:rPr>
              <w:t xml:space="preserve"> (</w:t>
            </w:r>
            <w:r w:rsidR="003D7C52">
              <w:rPr>
                <w:rFonts w:ascii="Arial" w:eastAsia="Times New Roman" w:hAnsi="Arial" w:cs="Arial"/>
                <w:sz w:val="20"/>
                <w:szCs w:val="20"/>
                <w:lang w:eastAsia="lt-LT"/>
              </w:rPr>
              <w:t>penkerius</w:t>
            </w:r>
            <w:r w:rsidRPr="00A51226">
              <w:rPr>
                <w:rFonts w:ascii="Arial" w:eastAsia="Times New Roman" w:hAnsi="Arial" w:cs="Arial"/>
                <w:sz w:val="20"/>
                <w:szCs w:val="20"/>
                <w:lang w:eastAsia="lt-LT"/>
              </w:rPr>
              <w:t xml:space="preserve">) metus (skaičiuojant iki paskutinės paraiškų pateikimo dienos) yra dalyvavęs ar buvo atsakingas už strateginių* konsultacijų teikimo sutartį/ projektą, kurios vertė ne mažesnė nei 100 000,00 EUR (be PVM). Paslaugos suteiktos bendrovėms arba įmonių grupėms, kurios teikia  </w:t>
            </w:r>
            <w:r w:rsidRPr="00A51226">
              <w:rPr>
                <w:rFonts w:ascii="Arial" w:hAnsi="Arial" w:cs="Arial"/>
                <w:sz w:val="20"/>
                <w:szCs w:val="20"/>
              </w:rPr>
              <w:t>kuri teikia krovinių ir (ar) keleivių vežimo geležinkelių transportu paslaugas ir (ar) valdo viešąją geležinkelių infrastruktūrą.</w:t>
            </w:r>
          </w:p>
          <w:p w14:paraId="1D505B2E" w14:textId="4A9FFAFE" w:rsidR="00A51226" w:rsidRPr="00A51226" w:rsidRDefault="00A51226" w:rsidP="00202CA6">
            <w:pPr>
              <w:keepNext/>
              <w:spacing w:after="120"/>
              <w:contextualSpacing/>
              <w:jc w:val="both"/>
              <w:rPr>
                <w:rFonts w:ascii="Arial" w:hAnsi="Arial" w:cs="Arial"/>
                <w:sz w:val="20"/>
                <w:szCs w:val="20"/>
              </w:rPr>
            </w:pPr>
            <w:r w:rsidRPr="00A51226">
              <w:rPr>
                <w:rFonts w:ascii="Arial" w:hAnsi="Arial" w:cs="Arial"/>
                <w:sz w:val="20"/>
                <w:szCs w:val="20"/>
              </w:rPr>
              <w:t>Paslaugos suteiktos Europos Sąjungos arba Ekonominio Bendradarbiavimo ir Plėtros Organizacijos (EBPO) šalyse veikiančiai bendrovei ar įmonių grupei.</w:t>
            </w:r>
          </w:p>
          <w:p w14:paraId="7533ACCA" w14:textId="4337FC9E" w:rsidR="00202CA6" w:rsidRPr="00A51226" w:rsidRDefault="00202CA6" w:rsidP="00A51226">
            <w:pPr>
              <w:spacing w:after="120"/>
              <w:contextualSpacing/>
              <w:jc w:val="both"/>
              <w:rPr>
                <w:rFonts w:ascii="Arial" w:eastAsia="Times New Roman" w:hAnsi="Arial" w:cs="Arial"/>
                <w:sz w:val="20"/>
                <w:szCs w:val="20"/>
                <w:lang w:eastAsia="lt-LT"/>
              </w:rPr>
            </w:pPr>
          </w:p>
          <w:p w14:paraId="453931AC" w14:textId="38136476" w:rsidR="00202CA6" w:rsidRPr="00A51226" w:rsidRDefault="00202CA6" w:rsidP="00BB07CF">
            <w:pPr>
              <w:spacing w:after="120"/>
              <w:ind w:left="32"/>
              <w:contextualSpacing/>
              <w:jc w:val="both"/>
              <w:rPr>
                <w:rFonts w:ascii="Arial" w:eastAsia="Times New Roman" w:hAnsi="Arial" w:cs="Arial"/>
                <w:sz w:val="20"/>
                <w:szCs w:val="20"/>
                <w:lang w:eastAsia="lt-LT"/>
              </w:rPr>
            </w:pPr>
            <w:r w:rsidRPr="00A51226">
              <w:rPr>
                <w:rFonts w:ascii="Arial" w:hAnsi="Arial" w:cs="Arial"/>
                <w:sz w:val="20"/>
                <w:szCs w:val="20"/>
              </w:rPr>
              <w:t>* S</w:t>
            </w:r>
            <w:r w:rsidRPr="00A51226">
              <w:rPr>
                <w:rFonts w:ascii="Arial" w:hAnsi="Arial" w:cs="Arial"/>
                <w:i/>
                <w:sz w:val="20"/>
                <w:szCs w:val="20"/>
              </w:rPr>
              <w:t xml:space="preserve">trateginėmis konsultavimo paslaugomis yra laikomas įmonių konsultavimas, kurio galutinis rezultatas – parengtas ir Užsakovo priimtas įmonės (ar įmonių grupės) ilgalaikės veiklos (korporatyvinės), verslo modelio transformacijos, verslo plėtros (įskaitant tarptautinę plėtrą) arba diversifikacijos strategijos dokumentas (arba lygiavertis strateginio lygmens dokumentas), išskyrus siaurą funkcinę sritį apimančius dokumentus, tokius kaip rinkodaros, prekės ženklo, komunikacijos, personalo valdymo (HR) ar panašius operacinio lygmens planus. </w:t>
            </w:r>
          </w:p>
          <w:p w14:paraId="23702FCB" w14:textId="65658644" w:rsidR="00202CA6" w:rsidRPr="00C17F9A" w:rsidRDefault="00202CA6" w:rsidP="00A51226">
            <w:pPr>
              <w:spacing w:after="120"/>
              <w:contextualSpacing/>
              <w:jc w:val="both"/>
              <w:rPr>
                <w:rFonts w:ascii="Arial" w:eastAsia="Times New Roman" w:hAnsi="Arial" w:cs="Arial"/>
                <w:sz w:val="20"/>
                <w:szCs w:val="20"/>
                <w:lang w:eastAsia="lt-LT"/>
              </w:rPr>
            </w:pPr>
          </w:p>
        </w:tc>
        <w:tc>
          <w:tcPr>
            <w:tcW w:w="3402" w:type="dxa"/>
          </w:tcPr>
          <w:p w14:paraId="21E64089" w14:textId="719F8005" w:rsidR="00202CA6" w:rsidRPr="00C17F9A" w:rsidRDefault="00202CA6" w:rsidP="00202CA6">
            <w:pPr>
              <w:spacing w:after="120"/>
              <w:contextualSpacing/>
              <w:jc w:val="both"/>
              <w:rPr>
                <w:rFonts w:ascii="Arial" w:hAnsi="Arial" w:cs="Arial"/>
                <w:sz w:val="20"/>
                <w:szCs w:val="20"/>
              </w:rPr>
            </w:pPr>
            <w:r w:rsidRPr="13EADFDD">
              <w:rPr>
                <w:rFonts w:ascii="Arial" w:hAnsi="Arial" w:cs="Arial"/>
                <w:sz w:val="20"/>
                <w:szCs w:val="20"/>
              </w:rPr>
              <w:t>Suteiktos paslaugos pagal 1 tebevykdomą/įvykdytą sutartį/ projektą, kurios (-</w:t>
            </w:r>
            <w:proofErr w:type="spellStart"/>
            <w:r w:rsidRPr="13EADFDD">
              <w:rPr>
                <w:rFonts w:ascii="Arial" w:hAnsi="Arial" w:cs="Arial"/>
                <w:sz w:val="20"/>
                <w:szCs w:val="20"/>
              </w:rPr>
              <w:t>io</w:t>
            </w:r>
            <w:proofErr w:type="spellEnd"/>
            <w:r w:rsidRPr="13EADFDD">
              <w:rPr>
                <w:rFonts w:ascii="Arial" w:hAnsi="Arial" w:cs="Arial"/>
                <w:sz w:val="20"/>
                <w:szCs w:val="20"/>
              </w:rPr>
              <w:t>) vertė ne mažesnė</w:t>
            </w:r>
            <w:r>
              <w:rPr>
                <w:rFonts w:ascii="Arial" w:hAnsi="Arial" w:cs="Arial"/>
                <w:sz w:val="20"/>
                <w:szCs w:val="20"/>
              </w:rPr>
              <w:t xml:space="preserve"> </w:t>
            </w:r>
            <w:r w:rsidRPr="13EADFDD">
              <w:rPr>
                <w:rFonts w:ascii="Arial" w:hAnsi="Arial" w:cs="Arial"/>
                <w:sz w:val="20"/>
                <w:szCs w:val="20"/>
              </w:rPr>
              <w:t xml:space="preserve">nei </w:t>
            </w:r>
            <w:r>
              <w:rPr>
                <w:rFonts w:ascii="Arial" w:hAnsi="Arial" w:cs="Arial"/>
                <w:sz w:val="20"/>
                <w:szCs w:val="20"/>
              </w:rPr>
              <w:t>1</w:t>
            </w:r>
            <w:r w:rsidRPr="13EADFDD">
              <w:rPr>
                <w:rFonts w:ascii="Arial" w:hAnsi="Arial" w:cs="Arial"/>
                <w:sz w:val="20"/>
                <w:szCs w:val="20"/>
              </w:rPr>
              <w:t>00 000,00 EUR (be PVM)</w:t>
            </w:r>
          </w:p>
        </w:tc>
        <w:tc>
          <w:tcPr>
            <w:tcW w:w="1275" w:type="dxa"/>
          </w:tcPr>
          <w:p w14:paraId="19468DAE" w14:textId="77777777" w:rsidR="00202CA6" w:rsidRPr="00C17F9A" w:rsidRDefault="00202CA6" w:rsidP="00202CA6">
            <w:pPr>
              <w:spacing w:after="120"/>
              <w:jc w:val="center"/>
              <w:rPr>
                <w:rFonts w:ascii="Arial" w:hAnsi="Arial" w:cs="Arial"/>
                <w:sz w:val="20"/>
                <w:szCs w:val="20"/>
              </w:rPr>
            </w:pPr>
            <w:r w:rsidRPr="00C17F9A">
              <w:rPr>
                <w:rFonts w:ascii="Arial" w:hAnsi="Arial" w:cs="Arial"/>
                <w:sz w:val="20"/>
                <w:szCs w:val="20"/>
              </w:rPr>
              <w:t>1</w:t>
            </w:r>
          </w:p>
        </w:tc>
      </w:tr>
      <w:tr w:rsidR="00202CA6" w:rsidRPr="00C17F9A" w14:paraId="5C349D50" w14:textId="77777777" w:rsidTr="0059335D">
        <w:tc>
          <w:tcPr>
            <w:tcW w:w="5382" w:type="dxa"/>
            <w:vMerge/>
          </w:tcPr>
          <w:p w14:paraId="5DD39571" w14:textId="77777777" w:rsidR="00202CA6" w:rsidRPr="00C17F9A" w:rsidRDefault="00202CA6" w:rsidP="00202CA6">
            <w:pPr>
              <w:spacing w:after="120"/>
              <w:ind w:left="29" w:right="30" w:firstLine="3"/>
              <w:contextualSpacing/>
              <w:jc w:val="both"/>
              <w:rPr>
                <w:rFonts w:ascii="Arial" w:hAnsi="Arial" w:cs="Arial"/>
                <w:sz w:val="20"/>
                <w:szCs w:val="20"/>
              </w:rPr>
            </w:pPr>
          </w:p>
        </w:tc>
        <w:tc>
          <w:tcPr>
            <w:tcW w:w="3402" w:type="dxa"/>
          </w:tcPr>
          <w:p w14:paraId="1918EDB7" w14:textId="4FB14378" w:rsidR="00202CA6" w:rsidRPr="00C17F9A" w:rsidRDefault="00202CA6" w:rsidP="00202CA6">
            <w:pPr>
              <w:spacing w:after="120"/>
              <w:contextualSpacing/>
              <w:jc w:val="both"/>
              <w:rPr>
                <w:rFonts w:ascii="Arial" w:hAnsi="Arial" w:cs="Arial"/>
                <w:sz w:val="20"/>
                <w:szCs w:val="20"/>
              </w:rPr>
            </w:pPr>
            <w:r w:rsidRPr="13EADFDD">
              <w:rPr>
                <w:rFonts w:ascii="Arial" w:hAnsi="Arial" w:cs="Arial"/>
                <w:sz w:val="20"/>
                <w:szCs w:val="20"/>
              </w:rPr>
              <w:t xml:space="preserve">Suteiktos paslaugos pagal tebevykdomas/įvykdytas 2 sutartis/ projektus, kurių kiekvienos (-o) vertė ne mažesnė nei </w:t>
            </w:r>
            <w:r>
              <w:rPr>
                <w:rFonts w:ascii="Arial" w:hAnsi="Arial" w:cs="Arial"/>
                <w:sz w:val="20"/>
                <w:szCs w:val="20"/>
              </w:rPr>
              <w:t>1</w:t>
            </w:r>
            <w:r w:rsidRPr="13EADFDD">
              <w:rPr>
                <w:rFonts w:ascii="Arial" w:hAnsi="Arial" w:cs="Arial"/>
                <w:sz w:val="20"/>
                <w:szCs w:val="20"/>
              </w:rPr>
              <w:t>00 000,00 EUR (be PVM)</w:t>
            </w:r>
          </w:p>
        </w:tc>
        <w:tc>
          <w:tcPr>
            <w:tcW w:w="1275" w:type="dxa"/>
          </w:tcPr>
          <w:p w14:paraId="6C643AE7" w14:textId="3B27795B" w:rsidR="00202CA6" w:rsidRPr="00C17F9A" w:rsidRDefault="00202CA6" w:rsidP="00202CA6">
            <w:pPr>
              <w:spacing w:after="120"/>
              <w:jc w:val="center"/>
              <w:rPr>
                <w:rFonts w:ascii="Arial" w:hAnsi="Arial" w:cs="Arial"/>
                <w:sz w:val="20"/>
                <w:szCs w:val="20"/>
              </w:rPr>
            </w:pPr>
            <w:r w:rsidRPr="00C17F9A">
              <w:rPr>
                <w:rFonts w:ascii="Arial" w:hAnsi="Arial" w:cs="Arial"/>
                <w:sz w:val="20"/>
                <w:szCs w:val="20"/>
              </w:rPr>
              <w:t>2</w:t>
            </w:r>
          </w:p>
        </w:tc>
      </w:tr>
      <w:tr w:rsidR="00202CA6" w:rsidRPr="00C17F9A" w14:paraId="15E16764" w14:textId="77777777" w:rsidTr="0059335D">
        <w:tc>
          <w:tcPr>
            <w:tcW w:w="5382" w:type="dxa"/>
            <w:vMerge/>
          </w:tcPr>
          <w:p w14:paraId="6983E764" w14:textId="77777777" w:rsidR="00202CA6" w:rsidRPr="00C17F9A" w:rsidRDefault="00202CA6" w:rsidP="00202CA6">
            <w:pPr>
              <w:spacing w:after="120"/>
              <w:ind w:left="29" w:right="30" w:firstLine="3"/>
              <w:contextualSpacing/>
              <w:jc w:val="both"/>
              <w:rPr>
                <w:rFonts w:ascii="Arial" w:hAnsi="Arial" w:cs="Arial"/>
                <w:sz w:val="20"/>
                <w:szCs w:val="20"/>
              </w:rPr>
            </w:pPr>
          </w:p>
        </w:tc>
        <w:tc>
          <w:tcPr>
            <w:tcW w:w="3402" w:type="dxa"/>
          </w:tcPr>
          <w:p w14:paraId="0450E5A9" w14:textId="7BF0FA1E" w:rsidR="00202CA6" w:rsidRPr="00C17F9A" w:rsidRDefault="00202CA6" w:rsidP="00202CA6">
            <w:pPr>
              <w:spacing w:after="120"/>
              <w:contextualSpacing/>
              <w:jc w:val="both"/>
              <w:rPr>
                <w:rFonts w:ascii="Arial" w:hAnsi="Arial" w:cs="Arial"/>
                <w:sz w:val="20"/>
                <w:szCs w:val="20"/>
              </w:rPr>
            </w:pPr>
            <w:r w:rsidRPr="13EADFDD">
              <w:rPr>
                <w:rFonts w:ascii="Arial" w:hAnsi="Arial" w:cs="Arial"/>
                <w:sz w:val="20"/>
                <w:szCs w:val="20"/>
              </w:rPr>
              <w:t xml:space="preserve">Suteiktos paslaugos pagal tebevykdomas/įvykdytas 3 ar daugiau sutartis/ projektus, kurių kiekvienos (-o) vertė ne mažesnė nei </w:t>
            </w:r>
            <w:r>
              <w:rPr>
                <w:rFonts w:ascii="Arial" w:hAnsi="Arial" w:cs="Arial"/>
                <w:sz w:val="20"/>
                <w:szCs w:val="20"/>
              </w:rPr>
              <w:t>1</w:t>
            </w:r>
            <w:r w:rsidRPr="13EADFDD">
              <w:rPr>
                <w:rFonts w:ascii="Arial" w:hAnsi="Arial" w:cs="Arial"/>
                <w:sz w:val="20"/>
                <w:szCs w:val="20"/>
              </w:rPr>
              <w:t>00 000,00 EUR (be PVM)</w:t>
            </w:r>
          </w:p>
        </w:tc>
        <w:tc>
          <w:tcPr>
            <w:tcW w:w="1275" w:type="dxa"/>
          </w:tcPr>
          <w:p w14:paraId="2E874150" w14:textId="3DE5A91C" w:rsidR="00202CA6" w:rsidRPr="00C17F9A" w:rsidRDefault="00202CA6" w:rsidP="00202CA6">
            <w:pPr>
              <w:spacing w:after="120"/>
              <w:jc w:val="center"/>
              <w:rPr>
                <w:rFonts w:ascii="Arial" w:hAnsi="Arial" w:cs="Arial"/>
                <w:b/>
                <w:bCs/>
                <w:sz w:val="20"/>
                <w:szCs w:val="20"/>
              </w:rPr>
            </w:pPr>
            <w:r w:rsidRPr="00C17F9A">
              <w:rPr>
                <w:rFonts w:ascii="Arial" w:hAnsi="Arial" w:cs="Arial"/>
                <w:b/>
                <w:bCs/>
                <w:sz w:val="20"/>
                <w:szCs w:val="20"/>
              </w:rPr>
              <w:t>3</w:t>
            </w:r>
          </w:p>
        </w:tc>
      </w:tr>
      <w:tr w:rsidR="005D4C1A" w:rsidRPr="00C17F9A" w14:paraId="2433928B" w14:textId="77777777" w:rsidTr="0059335D">
        <w:trPr>
          <w:trHeight w:val="451"/>
        </w:trPr>
        <w:tc>
          <w:tcPr>
            <w:tcW w:w="5382" w:type="dxa"/>
            <w:vMerge w:val="restart"/>
          </w:tcPr>
          <w:p w14:paraId="1A83B0B1" w14:textId="342F84CC" w:rsidR="005D4C1A" w:rsidRPr="009B3FB1" w:rsidRDefault="005D4C1A" w:rsidP="003D2AA7">
            <w:pPr>
              <w:spacing w:after="120"/>
              <w:ind w:left="29" w:right="30" w:firstLine="3"/>
              <w:contextualSpacing/>
              <w:jc w:val="both"/>
              <w:rPr>
                <w:rFonts w:ascii="Arial" w:hAnsi="Arial" w:cs="Arial"/>
                <w:sz w:val="20"/>
                <w:szCs w:val="20"/>
              </w:rPr>
            </w:pPr>
            <w:r w:rsidRPr="009B3FB1">
              <w:rPr>
                <w:rFonts w:ascii="Arial" w:hAnsi="Arial" w:cs="Arial"/>
                <w:sz w:val="20"/>
                <w:szCs w:val="20"/>
              </w:rPr>
              <w:t xml:space="preserve">Per paskutiniuosius </w:t>
            </w:r>
            <w:r w:rsidR="00FB5765">
              <w:rPr>
                <w:rFonts w:ascii="Arial" w:hAnsi="Arial" w:cs="Arial"/>
                <w:sz w:val="20"/>
                <w:szCs w:val="20"/>
              </w:rPr>
              <w:t>5</w:t>
            </w:r>
            <w:r w:rsidRPr="009B3FB1">
              <w:rPr>
                <w:rFonts w:ascii="Arial" w:hAnsi="Arial" w:cs="Arial"/>
                <w:sz w:val="20"/>
                <w:szCs w:val="20"/>
              </w:rPr>
              <w:t xml:space="preserve"> (</w:t>
            </w:r>
            <w:r w:rsidR="00FB5765">
              <w:rPr>
                <w:rFonts w:ascii="Arial" w:hAnsi="Arial" w:cs="Arial"/>
                <w:sz w:val="20"/>
                <w:szCs w:val="20"/>
              </w:rPr>
              <w:t>penkerius</w:t>
            </w:r>
            <w:r w:rsidRPr="009B3FB1">
              <w:rPr>
                <w:rFonts w:ascii="Arial" w:hAnsi="Arial" w:cs="Arial"/>
                <w:sz w:val="20"/>
                <w:szCs w:val="20"/>
              </w:rPr>
              <w:t xml:space="preserve">) metus (skaičiuojant iki paskutinės paraiškų pateikimo dienos) yra dalyvavęs ar </w:t>
            </w:r>
            <w:r w:rsidRPr="009B3FB1">
              <w:rPr>
                <w:rFonts w:ascii="Arial" w:hAnsi="Arial" w:cs="Arial"/>
                <w:sz w:val="20"/>
                <w:szCs w:val="20"/>
              </w:rPr>
              <w:lastRenderedPageBreak/>
              <w:t>buvo atsakingas strateginių</w:t>
            </w:r>
            <w:r w:rsidR="0059335D" w:rsidRPr="009B3FB1">
              <w:rPr>
                <w:rFonts w:ascii="Arial" w:hAnsi="Arial" w:cs="Arial"/>
                <w:sz w:val="20"/>
                <w:szCs w:val="20"/>
              </w:rPr>
              <w:t>*</w:t>
            </w:r>
            <w:r w:rsidRPr="009B3FB1">
              <w:rPr>
                <w:rFonts w:ascii="Arial" w:hAnsi="Arial" w:cs="Arial"/>
                <w:sz w:val="20"/>
                <w:szCs w:val="20"/>
              </w:rPr>
              <w:t xml:space="preserve"> konsultacijų paslaugas</w:t>
            </w:r>
            <w:r w:rsidR="00C42C99" w:rsidRPr="009B3FB1">
              <w:rPr>
                <w:rFonts w:ascii="Arial" w:hAnsi="Arial" w:cs="Arial"/>
                <w:sz w:val="20"/>
                <w:szCs w:val="20"/>
              </w:rPr>
              <w:t xml:space="preserve"> </w:t>
            </w:r>
            <w:r w:rsidRPr="009B3FB1">
              <w:rPr>
                <w:rFonts w:ascii="Arial" w:hAnsi="Arial" w:cs="Arial"/>
                <w:sz w:val="20"/>
                <w:szCs w:val="20"/>
              </w:rPr>
              <w:t xml:space="preserve"> </w:t>
            </w:r>
            <w:r w:rsidR="00C42C99" w:rsidRPr="009B3FB1">
              <w:rPr>
                <w:rFonts w:ascii="Arial" w:hAnsi="Arial" w:cs="Arial"/>
                <w:sz w:val="20"/>
                <w:szCs w:val="20"/>
              </w:rPr>
              <w:t xml:space="preserve">atskiroms </w:t>
            </w:r>
            <w:r w:rsidRPr="009B3FB1">
              <w:rPr>
                <w:rFonts w:ascii="Arial" w:hAnsi="Arial" w:cs="Arial"/>
                <w:sz w:val="20"/>
                <w:szCs w:val="20"/>
              </w:rPr>
              <w:t xml:space="preserve">įmonėms ar </w:t>
            </w:r>
            <w:r w:rsidR="00C42C99" w:rsidRPr="009B3FB1">
              <w:rPr>
                <w:rFonts w:ascii="Arial" w:hAnsi="Arial" w:cs="Arial"/>
                <w:sz w:val="20"/>
                <w:szCs w:val="20"/>
              </w:rPr>
              <w:t xml:space="preserve">įmonėms, priklausančioms </w:t>
            </w:r>
            <w:r w:rsidRPr="009B3FB1">
              <w:rPr>
                <w:rFonts w:ascii="Arial" w:hAnsi="Arial" w:cs="Arial"/>
                <w:sz w:val="20"/>
                <w:szCs w:val="20"/>
              </w:rPr>
              <w:t>įmonių grupėms, kurių pagrindinė veikla yra krovinių ir (ar) keleivių vežimas geležinkelių transportu ir (ar) viešosios geležinkelių infrastruktūros tinklo valdymas</w:t>
            </w:r>
            <w:r w:rsidR="007264DB" w:rsidRPr="009B3FB1">
              <w:rPr>
                <w:rFonts w:ascii="Arial" w:hAnsi="Arial" w:cs="Arial"/>
                <w:sz w:val="20"/>
                <w:szCs w:val="20"/>
              </w:rPr>
              <w:t>, skirtingose</w:t>
            </w:r>
            <w:r w:rsidRPr="009B3FB1">
              <w:rPr>
                <w:rFonts w:ascii="Arial" w:hAnsi="Arial" w:cs="Arial"/>
                <w:sz w:val="20"/>
                <w:szCs w:val="20"/>
              </w:rPr>
              <w:t xml:space="preserve"> šalyse. </w:t>
            </w:r>
          </w:p>
          <w:p w14:paraId="2AE27D60" w14:textId="77777777" w:rsidR="00EA4FC7" w:rsidRPr="009B3FB1" w:rsidRDefault="00EA4FC7" w:rsidP="00EA4FC7">
            <w:pPr>
              <w:keepNext/>
              <w:spacing w:after="120"/>
              <w:contextualSpacing/>
              <w:jc w:val="both"/>
              <w:rPr>
                <w:rFonts w:ascii="Arial" w:hAnsi="Arial" w:cs="Arial"/>
                <w:sz w:val="20"/>
                <w:szCs w:val="20"/>
              </w:rPr>
            </w:pPr>
            <w:r w:rsidRPr="009B3FB1">
              <w:rPr>
                <w:rFonts w:ascii="Arial" w:hAnsi="Arial" w:cs="Arial"/>
                <w:sz w:val="20"/>
                <w:szCs w:val="20"/>
              </w:rPr>
              <w:t>Paslaugos suteiktos Europos Sąjungos arba Ekonominio Bendradarbiavimo ir Plėtros Organizacijos (EBPO) šalyse veikiančiai bendrovei ar įmonių grupei.</w:t>
            </w:r>
          </w:p>
          <w:p w14:paraId="63F23F6C" w14:textId="77777777" w:rsidR="00C405EE" w:rsidRPr="009B3FB1" w:rsidRDefault="00C405EE" w:rsidP="003D2AA7">
            <w:pPr>
              <w:spacing w:after="120"/>
              <w:ind w:left="29" w:right="30" w:firstLine="3"/>
              <w:contextualSpacing/>
              <w:jc w:val="both"/>
              <w:rPr>
                <w:rFonts w:ascii="Arial" w:hAnsi="Arial" w:cs="Arial"/>
                <w:sz w:val="20"/>
                <w:szCs w:val="20"/>
              </w:rPr>
            </w:pPr>
          </w:p>
          <w:p w14:paraId="18C61FB5" w14:textId="691274C1" w:rsidR="008F1F30" w:rsidRPr="00C17F9A" w:rsidRDefault="000C2599" w:rsidP="009B3FB1">
            <w:pPr>
              <w:jc w:val="both"/>
              <w:rPr>
                <w:rFonts w:ascii="Arial" w:hAnsi="Arial" w:cs="Arial"/>
                <w:sz w:val="20"/>
                <w:szCs w:val="20"/>
              </w:rPr>
            </w:pPr>
            <w:r w:rsidRPr="009B3FB1">
              <w:rPr>
                <w:rFonts w:ascii="Arial" w:hAnsi="Arial" w:cs="Arial"/>
                <w:sz w:val="20"/>
                <w:szCs w:val="20"/>
              </w:rPr>
              <w:t xml:space="preserve">* </w:t>
            </w:r>
            <w:r w:rsidR="00C010F0" w:rsidRPr="009B3FB1">
              <w:rPr>
                <w:rFonts w:ascii="Arial" w:hAnsi="Arial" w:cs="Arial"/>
                <w:sz w:val="20"/>
                <w:szCs w:val="20"/>
              </w:rPr>
              <w:t>S</w:t>
            </w:r>
            <w:r w:rsidR="00C010F0" w:rsidRPr="009B3FB1">
              <w:rPr>
                <w:rFonts w:ascii="Arial" w:hAnsi="Arial" w:cs="Arial"/>
                <w:i/>
                <w:sz w:val="20"/>
                <w:szCs w:val="20"/>
              </w:rPr>
              <w:t>trateginėmis konsultavimo paslaugomis yra laikomas įmonių konsultavimas, kurio galutinis rezultatas – parengtas ir Užsakovo priimtas įmonės (ar įmonių grupės) ilgalaikės veiklos (korporatyvinės), verslo modelio transformacijos, verslo plėtros (įskaitant tarptautinę plėtrą) arba diversifikacijos strategijos dokumentas (arba lygiavertis strateginio lygmens dokumentas), išskyrus siaurą funkcinę sritį apimančius dokumentus, tokius kaip rinkodaros, prekės ženklo, komunikacijos, personalo valdymo (HR) ar panašius operacinio lygmens planus.</w:t>
            </w:r>
            <w:r w:rsidR="00C010F0" w:rsidRPr="000C2599">
              <w:rPr>
                <w:rFonts w:ascii="Arial" w:hAnsi="Arial" w:cs="Arial"/>
                <w:i/>
                <w:sz w:val="16"/>
                <w:szCs w:val="16"/>
              </w:rPr>
              <w:t xml:space="preserve"> </w:t>
            </w:r>
          </w:p>
        </w:tc>
        <w:tc>
          <w:tcPr>
            <w:tcW w:w="3402" w:type="dxa"/>
          </w:tcPr>
          <w:p w14:paraId="58F87F4F" w14:textId="77777777" w:rsidR="007264DB" w:rsidRPr="00C17F9A" w:rsidRDefault="007264DB" w:rsidP="003D2AA7">
            <w:pPr>
              <w:spacing w:after="120"/>
              <w:contextualSpacing/>
              <w:jc w:val="both"/>
              <w:rPr>
                <w:rFonts w:ascii="Arial" w:hAnsi="Arial" w:cs="Arial"/>
                <w:sz w:val="20"/>
                <w:szCs w:val="20"/>
              </w:rPr>
            </w:pPr>
          </w:p>
          <w:p w14:paraId="331EA868" w14:textId="77777777" w:rsidR="005D4C1A" w:rsidRPr="00C17F9A" w:rsidRDefault="00A9142C" w:rsidP="003D2AA7">
            <w:pPr>
              <w:spacing w:after="120"/>
              <w:contextualSpacing/>
              <w:jc w:val="both"/>
              <w:rPr>
                <w:rFonts w:ascii="Arial" w:hAnsi="Arial" w:cs="Arial"/>
                <w:sz w:val="20"/>
                <w:szCs w:val="20"/>
              </w:rPr>
            </w:pPr>
            <w:r w:rsidRPr="00C17F9A">
              <w:rPr>
                <w:rFonts w:ascii="Arial" w:hAnsi="Arial" w:cs="Arial"/>
                <w:sz w:val="20"/>
                <w:szCs w:val="20"/>
              </w:rPr>
              <w:t>2 (dviej</w:t>
            </w:r>
            <w:r w:rsidR="00F541CD" w:rsidRPr="00C17F9A">
              <w:rPr>
                <w:rFonts w:ascii="Arial" w:hAnsi="Arial" w:cs="Arial"/>
                <w:sz w:val="20"/>
                <w:szCs w:val="20"/>
              </w:rPr>
              <w:t>o</w:t>
            </w:r>
            <w:r w:rsidRPr="00C17F9A">
              <w:rPr>
                <w:rFonts w:ascii="Arial" w:hAnsi="Arial" w:cs="Arial"/>
                <w:sz w:val="20"/>
                <w:szCs w:val="20"/>
              </w:rPr>
              <w:t>se) skirtingose šalyse</w:t>
            </w:r>
          </w:p>
          <w:p w14:paraId="03BB11E3" w14:textId="30200F52" w:rsidR="007264DB" w:rsidRPr="00C17F9A" w:rsidRDefault="007264DB" w:rsidP="003D2AA7">
            <w:pPr>
              <w:spacing w:after="120"/>
              <w:contextualSpacing/>
              <w:jc w:val="both"/>
              <w:rPr>
                <w:rFonts w:ascii="Arial" w:hAnsi="Arial" w:cs="Arial"/>
                <w:sz w:val="20"/>
                <w:szCs w:val="20"/>
              </w:rPr>
            </w:pPr>
          </w:p>
        </w:tc>
        <w:tc>
          <w:tcPr>
            <w:tcW w:w="1275" w:type="dxa"/>
          </w:tcPr>
          <w:p w14:paraId="3AA9EE9B" w14:textId="6ECC9498" w:rsidR="005D4C1A" w:rsidRPr="00C17F9A" w:rsidRDefault="007264DB" w:rsidP="002D1871">
            <w:pPr>
              <w:spacing w:after="120"/>
              <w:jc w:val="center"/>
              <w:rPr>
                <w:rFonts w:ascii="Arial" w:hAnsi="Arial" w:cs="Arial"/>
                <w:sz w:val="20"/>
                <w:szCs w:val="20"/>
              </w:rPr>
            </w:pPr>
            <w:r w:rsidRPr="00C17F9A">
              <w:rPr>
                <w:rFonts w:ascii="Arial" w:hAnsi="Arial" w:cs="Arial"/>
                <w:sz w:val="20"/>
                <w:szCs w:val="20"/>
              </w:rPr>
              <w:lastRenderedPageBreak/>
              <w:t>1</w:t>
            </w:r>
          </w:p>
        </w:tc>
      </w:tr>
      <w:tr w:rsidR="007264DB" w:rsidRPr="00C17F9A" w14:paraId="01714217" w14:textId="77777777" w:rsidTr="00B77911">
        <w:trPr>
          <w:trHeight w:val="3448"/>
        </w:trPr>
        <w:tc>
          <w:tcPr>
            <w:tcW w:w="5382" w:type="dxa"/>
            <w:vMerge/>
          </w:tcPr>
          <w:p w14:paraId="3295B645" w14:textId="77777777" w:rsidR="007264DB" w:rsidRPr="00C17F9A" w:rsidRDefault="007264DB" w:rsidP="003D2AA7">
            <w:pPr>
              <w:spacing w:after="120"/>
              <w:ind w:left="29" w:right="30" w:firstLine="3"/>
              <w:contextualSpacing/>
              <w:jc w:val="both"/>
              <w:rPr>
                <w:rFonts w:ascii="Arial" w:hAnsi="Arial" w:cs="Arial"/>
                <w:sz w:val="20"/>
                <w:szCs w:val="20"/>
              </w:rPr>
            </w:pPr>
          </w:p>
        </w:tc>
        <w:tc>
          <w:tcPr>
            <w:tcW w:w="3402" w:type="dxa"/>
          </w:tcPr>
          <w:p w14:paraId="347E4338" w14:textId="265A23E2" w:rsidR="007264DB" w:rsidRPr="00C17F9A" w:rsidRDefault="007264DB" w:rsidP="003D2AA7">
            <w:pPr>
              <w:spacing w:after="120"/>
              <w:contextualSpacing/>
              <w:jc w:val="both"/>
              <w:rPr>
                <w:rFonts w:ascii="Arial" w:hAnsi="Arial" w:cs="Arial"/>
                <w:sz w:val="20"/>
                <w:szCs w:val="20"/>
              </w:rPr>
            </w:pPr>
            <w:r w:rsidRPr="00C17F9A">
              <w:rPr>
                <w:rFonts w:ascii="Arial" w:hAnsi="Arial" w:cs="Arial"/>
                <w:sz w:val="20"/>
                <w:szCs w:val="20"/>
              </w:rPr>
              <w:t>3 (trijose)</w:t>
            </w:r>
            <w:r w:rsidR="004D12DD">
              <w:rPr>
                <w:rFonts w:ascii="Arial" w:hAnsi="Arial" w:cs="Arial"/>
                <w:sz w:val="20"/>
                <w:szCs w:val="20"/>
              </w:rPr>
              <w:t xml:space="preserve"> ar daugiau</w:t>
            </w:r>
            <w:r w:rsidRPr="00C17F9A">
              <w:rPr>
                <w:rFonts w:ascii="Arial" w:hAnsi="Arial" w:cs="Arial"/>
                <w:sz w:val="20"/>
                <w:szCs w:val="20"/>
              </w:rPr>
              <w:t xml:space="preserve"> skirtingose šalyse</w:t>
            </w:r>
          </w:p>
        </w:tc>
        <w:tc>
          <w:tcPr>
            <w:tcW w:w="1275" w:type="dxa"/>
          </w:tcPr>
          <w:p w14:paraId="6AE58020" w14:textId="396D7E02" w:rsidR="007264DB" w:rsidRPr="00C17F9A" w:rsidRDefault="007264DB" w:rsidP="002D1871">
            <w:pPr>
              <w:spacing w:after="120"/>
              <w:jc w:val="center"/>
              <w:rPr>
                <w:rFonts w:ascii="Arial" w:hAnsi="Arial" w:cs="Arial"/>
                <w:b/>
                <w:bCs/>
                <w:sz w:val="20"/>
                <w:szCs w:val="20"/>
              </w:rPr>
            </w:pPr>
            <w:r w:rsidRPr="00C17F9A">
              <w:rPr>
                <w:rFonts w:ascii="Arial" w:hAnsi="Arial" w:cs="Arial"/>
                <w:b/>
                <w:bCs/>
                <w:sz w:val="20"/>
                <w:szCs w:val="20"/>
              </w:rPr>
              <w:t>2</w:t>
            </w:r>
          </w:p>
        </w:tc>
      </w:tr>
      <w:tr w:rsidR="005741FB" w:rsidRPr="00C17F9A" w14:paraId="1ABDA541" w14:textId="77777777" w:rsidTr="007264DB">
        <w:tc>
          <w:tcPr>
            <w:tcW w:w="8784" w:type="dxa"/>
            <w:gridSpan w:val="2"/>
          </w:tcPr>
          <w:p w14:paraId="03482C31" w14:textId="369DA8AF" w:rsidR="005741FB" w:rsidRPr="00C17F9A" w:rsidRDefault="005741FB" w:rsidP="0021369F">
            <w:pPr>
              <w:spacing w:after="120"/>
              <w:rPr>
                <w:rFonts w:ascii="Arial" w:hAnsi="Arial" w:cs="Arial"/>
                <w:b/>
                <w:bCs/>
                <w:sz w:val="20"/>
                <w:szCs w:val="20"/>
              </w:rPr>
            </w:pPr>
            <w:r w:rsidRPr="00C17F9A">
              <w:rPr>
                <w:rFonts w:ascii="Arial" w:hAnsi="Arial" w:cs="Arial"/>
                <w:b/>
                <w:bCs/>
                <w:sz w:val="20"/>
                <w:szCs w:val="20"/>
              </w:rPr>
              <w:t>Maksimalus balų skaičius</w:t>
            </w:r>
          </w:p>
        </w:tc>
        <w:tc>
          <w:tcPr>
            <w:tcW w:w="1275" w:type="dxa"/>
          </w:tcPr>
          <w:p w14:paraId="02D40482" w14:textId="531DB63E" w:rsidR="005741FB" w:rsidRPr="00C17F9A" w:rsidRDefault="007264DB" w:rsidP="002D1871">
            <w:pPr>
              <w:spacing w:after="120"/>
              <w:jc w:val="center"/>
              <w:rPr>
                <w:rFonts w:ascii="Arial" w:hAnsi="Arial" w:cs="Arial"/>
                <w:b/>
                <w:bCs/>
                <w:sz w:val="20"/>
                <w:szCs w:val="20"/>
              </w:rPr>
            </w:pPr>
            <w:r w:rsidRPr="00C17F9A">
              <w:rPr>
                <w:rFonts w:ascii="Arial" w:hAnsi="Arial" w:cs="Arial"/>
                <w:b/>
                <w:bCs/>
                <w:sz w:val="20"/>
                <w:szCs w:val="20"/>
              </w:rPr>
              <w:t>5</w:t>
            </w:r>
          </w:p>
        </w:tc>
      </w:tr>
    </w:tbl>
    <w:p w14:paraId="72AB15FF" w14:textId="77777777" w:rsidR="00266EB6" w:rsidRPr="00C17F9A" w:rsidRDefault="00266EB6" w:rsidP="0021369F">
      <w:pPr>
        <w:spacing w:after="120" w:line="240" w:lineRule="auto"/>
        <w:jc w:val="both"/>
        <w:textAlignment w:val="baseline"/>
        <w:rPr>
          <w:rFonts w:ascii="Arial" w:hAnsi="Arial" w:cs="Arial"/>
          <w:sz w:val="20"/>
          <w:szCs w:val="20"/>
        </w:rPr>
      </w:pPr>
    </w:p>
    <w:p w14:paraId="7FD55DB9" w14:textId="77777777" w:rsidR="005741FB" w:rsidRPr="00C17F9A" w:rsidRDefault="005741FB" w:rsidP="0021369F">
      <w:pPr>
        <w:spacing w:after="120" w:line="240" w:lineRule="auto"/>
        <w:jc w:val="both"/>
        <w:textAlignment w:val="baseline"/>
        <w:rPr>
          <w:rFonts w:ascii="Arial" w:hAnsi="Arial" w:cs="Arial"/>
          <w:sz w:val="20"/>
          <w:szCs w:val="20"/>
        </w:rPr>
      </w:pPr>
    </w:p>
    <w:p w14:paraId="1F6DDBEA" w14:textId="7EFFEAC7" w:rsidR="00766DC0" w:rsidRDefault="00FD7CDF" w:rsidP="523C6EFF">
      <w:pPr>
        <w:spacing w:after="120" w:line="240" w:lineRule="auto"/>
        <w:jc w:val="both"/>
        <w:textAlignment w:val="baseline"/>
        <w:rPr>
          <w:rFonts w:ascii="Arial" w:hAnsi="Arial" w:cs="Arial"/>
          <w:sz w:val="20"/>
          <w:szCs w:val="20"/>
        </w:rPr>
      </w:pPr>
      <w:r w:rsidRPr="00C17F9A">
        <w:rPr>
          <w:rFonts w:ascii="Arial" w:hAnsi="Arial" w:cs="Arial"/>
          <w:sz w:val="20"/>
          <w:szCs w:val="20"/>
        </w:rPr>
        <w:t xml:space="preserve">2.7. </w:t>
      </w:r>
      <w:r w:rsidRPr="00C17F9A">
        <w:rPr>
          <w:rFonts w:ascii="Arial" w:hAnsi="Arial" w:cs="Arial"/>
          <w:b/>
          <w:bCs/>
          <w:sz w:val="20"/>
          <w:szCs w:val="20"/>
        </w:rPr>
        <w:t xml:space="preserve">III kriterijaus – </w:t>
      </w:r>
      <w:r w:rsidRPr="00C17F9A">
        <w:rPr>
          <w:rFonts w:ascii="Arial" w:eastAsia="Times New Roman" w:hAnsi="Arial" w:cs="Arial"/>
          <w:b/>
          <w:bCs/>
          <w:sz w:val="20"/>
          <w:szCs w:val="20"/>
        </w:rPr>
        <w:t>Interviu su komandos koordinatoriumi (C)</w:t>
      </w:r>
      <w:r w:rsidR="00766DC0" w:rsidRPr="00C17F9A">
        <w:rPr>
          <w:rFonts w:ascii="Arial" w:eastAsia="Times New Roman" w:hAnsi="Arial" w:cs="Arial"/>
          <w:b/>
          <w:bCs/>
          <w:sz w:val="20"/>
          <w:szCs w:val="20"/>
        </w:rPr>
        <w:t xml:space="preserve"> </w:t>
      </w:r>
      <w:r w:rsidR="00AF59C3" w:rsidRPr="00AF59C3">
        <w:t xml:space="preserve"> </w:t>
      </w:r>
      <w:r w:rsidR="00AF59C3" w:rsidRPr="00AF59C3">
        <w:rPr>
          <w:rFonts w:ascii="Arial" w:hAnsi="Arial" w:cs="Arial"/>
          <w:sz w:val="20"/>
          <w:szCs w:val="20"/>
        </w:rPr>
        <w:t>ekspertų įvertinimai balais sudedami, padalinami iš ekspertų skaičiaus (išvedamas vidurkis), kuris palyginamas su didžiausia galima kriterijaus (</w:t>
      </w:r>
      <w:proofErr w:type="spellStart"/>
      <w:r w:rsidR="00AF59C3" w:rsidRPr="00AF59C3">
        <w:rPr>
          <w:rFonts w:ascii="Arial" w:hAnsi="Arial" w:cs="Arial"/>
          <w:sz w:val="20"/>
          <w:szCs w:val="20"/>
        </w:rPr>
        <w:t>Cmax</w:t>
      </w:r>
      <w:proofErr w:type="spellEnd"/>
      <w:r w:rsidR="00AF59C3" w:rsidRPr="00AF59C3">
        <w:rPr>
          <w:rFonts w:ascii="Arial" w:hAnsi="Arial" w:cs="Arial"/>
          <w:sz w:val="20"/>
          <w:szCs w:val="20"/>
        </w:rPr>
        <w:t>) reikšme ir padauginamas iš kriterijaus lyginamojo svorio (Y2)</w:t>
      </w:r>
      <w:r w:rsidR="005002CB">
        <w:rPr>
          <w:rFonts w:ascii="Arial" w:hAnsi="Arial" w:cs="Arial"/>
          <w:sz w:val="20"/>
          <w:szCs w:val="20"/>
        </w:rPr>
        <w:t>:</w:t>
      </w:r>
    </w:p>
    <w:p w14:paraId="6B17D875" w14:textId="77777777" w:rsidR="005002CB" w:rsidRPr="00C17F9A" w:rsidRDefault="005002CB" w:rsidP="523C6EFF">
      <w:pPr>
        <w:spacing w:after="120" w:line="240" w:lineRule="auto"/>
        <w:jc w:val="both"/>
        <w:textAlignment w:val="baseline"/>
        <w:rPr>
          <w:rFonts w:ascii="Arial" w:hAnsi="Arial" w:cs="Arial"/>
          <w:sz w:val="20"/>
          <w:szCs w:val="20"/>
        </w:rPr>
      </w:pPr>
    </w:p>
    <w:p w14:paraId="1F26DB58" w14:textId="3640B32C" w:rsidR="005741FB" w:rsidRPr="001A236D" w:rsidRDefault="00031516" w:rsidP="00327925">
      <w:pPr>
        <w:pStyle w:val="BodyText"/>
        <w:spacing w:after="120"/>
        <w:jc w:val="center"/>
        <w:rPr>
          <w:rFonts w:ascii="Arial" w:hAnsi="Arial" w:cs="Arial"/>
          <w:sz w:val="20"/>
          <w:lang w:val="lt-LT"/>
        </w:rPr>
      </w:pPr>
      <m:oMathPara>
        <m:oMath>
          <m:r>
            <m:rPr>
              <m:sty m:val="p"/>
            </m:rPr>
            <w:rPr>
              <w:rFonts w:ascii="Cambria Math" w:hAnsi="Cambria Math" w:cstheme="minorBidi"/>
              <w:color w:val="000000"/>
              <w:sz w:val="20"/>
            </w:rPr>
            <m:t>C=</m:t>
          </m:r>
          <m:f>
            <m:fPr>
              <m:ctrlPr>
                <w:rPr>
                  <w:rFonts w:ascii="Cambria Math" w:hAnsi="Cambria Math" w:cstheme="minorBidi"/>
                  <w:color w:val="000000"/>
                  <w:sz w:val="20"/>
                  <w:lang w:eastAsia="zh-CN"/>
                </w:rPr>
              </m:ctrlPr>
            </m:fPr>
            <m:num>
              <m:nary>
                <m:naryPr>
                  <m:chr m:val="∑"/>
                  <m:limLoc m:val="undOvr"/>
                  <m:subHide m:val="1"/>
                  <m:supHide m:val="1"/>
                  <m:ctrlPr>
                    <w:rPr>
                      <w:rFonts w:ascii="Cambria Math" w:hAnsi="Cambria Math" w:cstheme="minorBidi"/>
                      <w:color w:val="000000"/>
                      <w:sz w:val="20"/>
                      <w:lang w:eastAsia="zh-CN"/>
                    </w:rPr>
                  </m:ctrlPr>
                </m:naryPr>
                <m:sub/>
                <m:sup/>
                <m:e>
                  <m:r>
                    <w:rPr>
                      <w:rFonts w:ascii="Cambria Math" w:hAnsi="Cambria Math" w:cstheme="minorBidi"/>
                      <w:color w:val="000000"/>
                      <w:sz w:val="20"/>
                      <w:lang w:eastAsia="zh-CN"/>
                    </w:rPr>
                    <m:t>Cp</m:t>
                  </m:r>
                </m:e>
              </m:nary>
              <m:r>
                <w:rPr>
                  <w:rFonts w:ascii="Cambria Math" w:hAnsi="Cambria Math" w:cstheme="minorBidi"/>
                  <w:color w:val="000000"/>
                  <w:sz w:val="20"/>
                  <w:lang w:eastAsia="zh-CN"/>
                </w:rPr>
                <m:t xml:space="preserve"> vidurkis</m:t>
              </m:r>
            </m:num>
            <m:den>
              <m:r>
                <w:rPr>
                  <w:rFonts w:ascii="Cambria Math" w:hAnsi="Cambria Math" w:cstheme="minorBidi"/>
                  <w:color w:val="000000"/>
                  <w:sz w:val="20"/>
                  <w:lang w:eastAsia="zh-CN"/>
                </w:rPr>
                <m:t>20</m:t>
              </m:r>
            </m:den>
          </m:f>
          <m:r>
            <m:rPr>
              <m:sty m:val="p"/>
            </m:rPr>
            <w:rPr>
              <w:rFonts w:ascii="Cambria Math" w:hAnsi="Cambria Math" w:cstheme="minorBidi"/>
              <w:color w:val="000000"/>
              <w:sz w:val="20"/>
            </w:rPr>
            <m:t>∙30</m:t>
          </m:r>
          <m:r>
            <m:rPr>
              <m:sty m:val="p"/>
            </m:rPr>
            <w:rPr>
              <w:rStyle w:val="CommentReference"/>
              <w:rFonts w:ascii="Cambria Math" w:hAnsi="Cambria Math" w:cstheme="minorBidi"/>
              <w:strike/>
              <w:color w:val="000000"/>
              <w:sz w:val="20"/>
              <w:szCs w:val="20"/>
              <w:lang w:eastAsia="lt-LT"/>
            </w:rPr>
            <w:br/>
          </m:r>
        </m:oMath>
      </m:oMathPara>
    </w:p>
    <w:p w14:paraId="0FAED579" w14:textId="77777777" w:rsidR="000A2059" w:rsidRPr="00C17F9A" w:rsidRDefault="00E25AAA" w:rsidP="0021369F">
      <w:pPr>
        <w:spacing w:after="120" w:line="240" w:lineRule="auto"/>
        <w:ind w:left="426" w:hanging="425"/>
        <w:jc w:val="both"/>
        <w:textAlignment w:val="baseline"/>
        <w:rPr>
          <w:rFonts w:ascii="Arial" w:hAnsi="Arial" w:cs="Arial"/>
          <w:sz w:val="20"/>
          <w:szCs w:val="20"/>
        </w:rPr>
      </w:pPr>
      <w:r w:rsidRPr="00C17F9A">
        <w:rPr>
          <w:rFonts w:ascii="Arial" w:hAnsi="Arial" w:cs="Arial"/>
          <w:bCs/>
          <w:sz w:val="20"/>
          <w:szCs w:val="20"/>
        </w:rPr>
        <w:t xml:space="preserve">2.8. </w:t>
      </w:r>
      <w:r w:rsidRPr="00C17F9A">
        <w:rPr>
          <w:rFonts w:ascii="Arial" w:hAnsi="Arial" w:cs="Arial"/>
          <w:b/>
          <w:sz w:val="20"/>
          <w:szCs w:val="20"/>
        </w:rPr>
        <w:t xml:space="preserve">III kriterijaus – </w:t>
      </w:r>
      <w:r w:rsidRPr="00C17F9A">
        <w:rPr>
          <w:rFonts w:ascii="Arial" w:eastAsia="Times New Roman" w:hAnsi="Arial" w:cs="Arial"/>
          <w:b/>
          <w:sz w:val="20"/>
          <w:szCs w:val="20"/>
        </w:rPr>
        <w:t>Interviu su komandos koordinatoriumi (C)</w:t>
      </w:r>
      <w:r w:rsidR="00F74995" w:rsidRPr="00C17F9A">
        <w:rPr>
          <w:rFonts w:ascii="Arial" w:eastAsia="Times New Roman" w:hAnsi="Arial" w:cs="Arial"/>
          <w:b/>
          <w:sz w:val="20"/>
          <w:szCs w:val="20"/>
        </w:rPr>
        <w:t xml:space="preserve"> </w:t>
      </w:r>
      <w:r w:rsidRPr="00C17F9A">
        <w:rPr>
          <w:rFonts w:ascii="Arial" w:hAnsi="Arial" w:cs="Arial"/>
          <w:sz w:val="20"/>
          <w:szCs w:val="20"/>
        </w:rPr>
        <w:t xml:space="preserve">tikslas – įvertinti komandos koordinatoriaus viziją, gebėjimus ir supratimą apie Paslaugų gavėjo siekiamas įsigyti paslaugas. </w:t>
      </w:r>
    </w:p>
    <w:p w14:paraId="2B21AA99" w14:textId="788AAF01" w:rsidR="00E25AAA" w:rsidRPr="00C17F9A" w:rsidRDefault="000A2059" w:rsidP="0021369F">
      <w:pPr>
        <w:spacing w:after="120" w:line="240" w:lineRule="auto"/>
        <w:ind w:left="426" w:hanging="568"/>
        <w:jc w:val="both"/>
        <w:textAlignment w:val="baseline"/>
        <w:rPr>
          <w:rFonts w:ascii="Arial" w:hAnsi="Arial" w:cs="Arial"/>
          <w:sz w:val="20"/>
          <w:szCs w:val="20"/>
        </w:rPr>
      </w:pPr>
      <w:r w:rsidRPr="00C17F9A">
        <w:rPr>
          <w:rFonts w:ascii="Arial" w:hAnsi="Arial" w:cs="Arial"/>
          <w:sz w:val="20"/>
          <w:szCs w:val="20"/>
        </w:rPr>
        <w:t xml:space="preserve">2.8.1. </w:t>
      </w:r>
      <w:r w:rsidR="00E25AAA" w:rsidRPr="00C17F9A">
        <w:rPr>
          <w:rFonts w:ascii="Arial" w:hAnsi="Arial" w:cs="Arial"/>
          <w:sz w:val="20"/>
          <w:szCs w:val="20"/>
        </w:rPr>
        <w:t xml:space="preserve">Komandos koordinatoriaus interviu bus atliekamas nuotoliniu būdu (per Microsoft Teams arba panašią platformą), truks ne ilgiau nei 1 valandą. Kvietimas į interviu bus išsiųstas ne vėliau kaip </w:t>
      </w:r>
      <w:r w:rsidR="00F74995" w:rsidRPr="00C17F9A">
        <w:rPr>
          <w:rFonts w:ascii="Arial" w:hAnsi="Arial" w:cs="Arial"/>
          <w:sz w:val="20"/>
          <w:szCs w:val="20"/>
        </w:rPr>
        <w:t>2</w:t>
      </w:r>
      <w:r w:rsidR="00E25AAA" w:rsidRPr="00C17F9A">
        <w:rPr>
          <w:rFonts w:ascii="Arial" w:hAnsi="Arial" w:cs="Arial"/>
          <w:sz w:val="20"/>
          <w:szCs w:val="20"/>
        </w:rPr>
        <w:t xml:space="preserve"> darbo dieno</w:t>
      </w:r>
      <w:r w:rsidR="00477FC0">
        <w:rPr>
          <w:rFonts w:ascii="Arial" w:hAnsi="Arial" w:cs="Arial"/>
          <w:sz w:val="20"/>
          <w:szCs w:val="20"/>
        </w:rPr>
        <w:t>s</w:t>
      </w:r>
      <w:r w:rsidR="00E25AAA" w:rsidRPr="00C17F9A">
        <w:rPr>
          <w:rFonts w:ascii="Arial" w:hAnsi="Arial" w:cs="Arial"/>
          <w:sz w:val="20"/>
          <w:szCs w:val="20"/>
        </w:rPr>
        <w:t xml:space="preserve"> iki jo vykdymo dienos. Į interviu bus kviečiamas ir galės dalyvauti tik vienas </w:t>
      </w:r>
      <w:r w:rsidR="004B5618" w:rsidRPr="00C17F9A">
        <w:rPr>
          <w:rFonts w:ascii="Arial" w:hAnsi="Arial" w:cs="Arial"/>
          <w:sz w:val="20"/>
          <w:szCs w:val="20"/>
        </w:rPr>
        <w:t>tiekėjo</w:t>
      </w:r>
      <w:r w:rsidR="00E25AAA" w:rsidRPr="00C17F9A">
        <w:rPr>
          <w:rFonts w:ascii="Arial" w:hAnsi="Arial" w:cs="Arial"/>
          <w:sz w:val="20"/>
          <w:szCs w:val="20"/>
        </w:rPr>
        <w:t xml:space="preserve"> atstovas – komandos koordinatorius. Interviu bus vertinamas </w:t>
      </w:r>
      <w:r w:rsidR="00DE0958" w:rsidRPr="00C17F9A">
        <w:rPr>
          <w:rFonts w:ascii="Arial" w:hAnsi="Arial" w:cs="Arial"/>
          <w:sz w:val="20"/>
          <w:szCs w:val="20"/>
        </w:rPr>
        <w:t>ekspertų</w:t>
      </w:r>
      <w:r w:rsidR="00E25AAA" w:rsidRPr="00C17F9A">
        <w:rPr>
          <w:rFonts w:ascii="Arial" w:hAnsi="Arial" w:cs="Arial"/>
          <w:sz w:val="20"/>
          <w:szCs w:val="20"/>
        </w:rPr>
        <w:t xml:space="preserve"> </w:t>
      </w:r>
      <w:r w:rsidR="008339A3">
        <w:rPr>
          <w:rFonts w:ascii="Arial" w:hAnsi="Arial" w:cs="Arial"/>
          <w:sz w:val="20"/>
          <w:szCs w:val="20"/>
        </w:rPr>
        <w:t>(bus išvedamas ekspertų balų vidurkis)</w:t>
      </w:r>
      <w:r w:rsidR="00E25AAA" w:rsidRPr="00C17F9A">
        <w:rPr>
          <w:rFonts w:ascii="Arial" w:hAnsi="Arial" w:cs="Arial"/>
          <w:sz w:val="20"/>
          <w:szCs w:val="20"/>
        </w:rPr>
        <w:t xml:space="preserve">. </w:t>
      </w:r>
    </w:p>
    <w:p w14:paraId="459A6AED" w14:textId="1C956B06" w:rsidR="00E25AAA" w:rsidRPr="00C17F9A" w:rsidRDefault="000A2059" w:rsidP="0021369F">
      <w:pPr>
        <w:pStyle w:val="BodyText"/>
        <w:spacing w:after="120"/>
        <w:ind w:left="426" w:hanging="568"/>
        <w:rPr>
          <w:rFonts w:ascii="Arial" w:hAnsi="Arial" w:cs="Arial"/>
          <w:sz w:val="20"/>
          <w:lang w:val="lt-LT"/>
        </w:rPr>
      </w:pPr>
      <w:r w:rsidRPr="00C17F9A">
        <w:rPr>
          <w:rFonts w:ascii="Arial" w:hAnsi="Arial" w:cs="Arial"/>
          <w:sz w:val="20"/>
          <w:lang w:val="lt-LT"/>
        </w:rPr>
        <w:t xml:space="preserve">2.8.2. </w:t>
      </w:r>
      <w:r w:rsidR="00E25AAA" w:rsidRPr="00C17F9A">
        <w:rPr>
          <w:rFonts w:ascii="Arial" w:hAnsi="Arial" w:cs="Arial"/>
          <w:sz w:val="20"/>
          <w:lang w:val="lt-LT"/>
        </w:rPr>
        <w:t xml:space="preserve">Interviu pradžioje, komandos koordinatorius turės atlikti ne ilgesnį kaip 20 min. trukmės pristatymą.  </w:t>
      </w:r>
      <w:r w:rsidR="00D17122">
        <w:rPr>
          <w:rFonts w:ascii="Arial" w:hAnsi="Arial" w:cs="Arial"/>
          <w:sz w:val="20"/>
          <w:lang w:val="lt-LT"/>
        </w:rPr>
        <w:t>Reikalinga,</w:t>
      </w:r>
      <w:r w:rsidR="00E25AAA" w:rsidRPr="00C17F9A">
        <w:rPr>
          <w:rFonts w:ascii="Arial" w:hAnsi="Arial" w:cs="Arial"/>
          <w:sz w:val="20"/>
          <w:lang w:val="lt-LT"/>
        </w:rPr>
        <w:t xml:space="preserve"> kad pristatymas apim</w:t>
      </w:r>
      <w:r w:rsidR="00D17122">
        <w:rPr>
          <w:rFonts w:ascii="Arial" w:hAnsi="Arial" w:cs="Arial"/>
          <w:sz w:val="20"/>
          <w:lang w:val="lt-LT"/>
        </w:rPr>
        <w:t>tų</w:t>
      </w:r>
      <w:r w:rsidR="00E25AAA" w:rsidRPr="00C17F9A">
        <w:rPr>
          <w:rFonts w:ascii="Arial" w:hAnsi="Arial" w:cs="Arial"/>
          <w:sz w:val="20"/>
          <w:lang w:val="lt-LT"/>
        </w:rPr>
        <w:t xml:space="preserve"> šias temas: paaiškinimą, kaip </w:t>
      </w:r>
      <w:r w:rsidR="00494422">
        <w:rPr>
          <w:rFonts w:ascii="Arial" w:hAnsi="Arial" w:cs="Arial"/>
          <w:sz w:val="20"/>
          <w:lang w:val="lt-LT"/>
        </w:rPr>
        <w:t>komandos koord</w:t>
      </w:r>
      <w:r w:rsidR="000027F2">
        <w:rPr>
          <w:rFonts w:ascii="Arial" w:hAnsi="Arial" w:cs="Arial"/>
          <w:sz w:val="20"/>
          <w:lang w:val="lt-LT"/>
        </w:rPr>
        <w:t>inatorius</w:t>
      </w:r>
      <w:r w:rsidR="00E25AAA" w:rsidRPr="00C17F9A">
        <w:rPr>
          <w:rFonts w:ascii="Arial" w:hAnsi="Arial" w:cs="Arial"/>
          <w:sz w:val="20"/>
          <w:lang w:val="lt-LT"/>
        </w:rPr>
        <w:t xml:space="preserve"> supranta pirkimo objektą; paslaugų teikimui siūlomos naudoti metodologijos ir įgyvendinimo pristatymą; pirminį projekto planą paslaugų teikimui, atskleidžiantį, kokiais etapais ir kokia laiko juosta (angl. </w:t>
      </w:r>
      <w:proofErr w:type="spellStart"/>
      <w:r w:rsidR="00E25AAA" w:rsidRPr="00C17F9A">
        <w:rPr>
          <w:rFonts w:ascii="Arial" w:hAnsi="Arial" w:cs="Arial"/>
          <w:sz w:val="20"/>
          <w:lang w:val="lt-LT"/>
        </w:rPr>
        <w:t>timeline</w:t>
      </w:r>
      <w:proofErr w:type="spellEnd"/>
      <w:r w:rsidR="00E25AAA" w:rsidRPr="00C17F9A">
        <w:rPr>
          <w:rFonts w:ascii="Arial" w:hAnsi="Arial" w:cs="Arial"/>
          <w:sz w:val="20"/>
          <w:lang w:val="lt-LT"/>
        </w:rPr>
        <w:t xml:space="preserve">) vadovaujantis bus teikiamos paslaugos, taip pat paaiškinimą, kaip efektyviai į procesą bus įtraukiamos svarbiausios suinteresuotosios šalys (angl. </w:t>
      </w:r>
      <w:proofErr w:type="spellStart"/>
      <w:r w:rsidR="00E25AAA" w:rsidRPr="00C17F9A">
        <w:rPr>
          <w:rFonts w:ascii="Arial" w:hAnsi="Arial" w:cs="Arial"/>
          <w:i/>
          <w:iCs/>
          <w:sz w:val="20"/>
          <w:lang w:val="lt-LT"/>
        </w:rPr>
        <w:t>stakeholders</w:t>
      </w:r>
      <w:proofErr w:type="spellEnd"/>
      <w:r w:rsidR="00E25AAA" w:rsidRPr="00C17F9A">
        <w:rPr>
          <w:rFonts w:ascii="Arial" w:hAnsi="Arial" w:cs="Arial"/>
          <w:sz w:val="20"/>
          <w:lang w:val="lt-LT"/>
        </w:rPr>
        <w:t>);</w:t>
      </w:r>
      <w:r w:rsidR="690F34F0" w:rsidRPr="573294E1">
        <w:rPr>
          <w:rFonts w:ascii="Arial" w:hAnsi="Arial" w:cs="Arial"/>
          <w:sz w:val="20"/>
          <w:lang w:val="lt-LT"/>
        </w:rPr>
        <w:t xml:space="preserve"> </w:t>
      </w:r>
      <w:r w:rsidR="690F34F0" w:rsidRPr="36FDB4CD">
        <w:rPr>
          <w:rFonts w:ascii="Arial" w:hAnsi="Arial" w:cs="Arial"/>
          <w:sz w:val="20"/>
          <w:lang w:val="lt-LT"/>
        </w:rPr>
        <w:t>kaip bus užtikrinta</w:t>
      </w:r>
      <w:r w:rsidR="690F34F0" w:rsidRPr="0CE4121C">
        <w:rPr>
          <w:rFonts w:ascii="Arial" w:hAnsi="Arial" w:cs="Arial"/>
          <w:sz w:val="20"/>
          <w:lang w:val="lt-LT"/>
        </w:rPr>
        <w:t xml:space="preserve"> sinergija tarp </w:t>
      </w:r>
      <w:r w:rsidR="690F34F0" w:rsidRPr="09C4C72B">
        <w:rPr>
          <w:rFonts w:ascii="Arial" w:hAnsi="Arial" w:cs="Arial"/>
          <w:sz w:val="20"/>
          <w:lang w:val="lt-LT"/>
        </w:rPr>
        <w:t xml:space="preserve">Grupės įmonių </w:t>
      </w:r>
      <w:r w:rsidR="690F34F0" w:rsidRPr="44316851">
        <w:rPr>
          <w:rFonts w:ascii="Arial" w:hAnsi="Arial" w:cs="Arial"/>
          <w:sz w:val="20"/>
          <w:lang w:val="lt-LT"/>
        </w:rPr>
        <w:t>strategijų;</w:t>
      </w:r>
      <w:r w:rsidR="00E25AAA" w:rsidRPr="00C17F9A">
        <w:rPr>
          <w:rFonts w:ascii="Arial" w:hAnsi="Arial" w:cs="Arial"/>
          <w:sz w:val="20"/>
          <w:lang w:val="lt-LT"/>
        </w:rPr>
        <w:t xml:space="preserve"> pagrindines rizikas, susijusias su paslaugų teikimu; siūlomus bendradarbiavimo su </w:t>
      </w:r>
      <w:r w:rsidR="009812B0" w:rsidRPr="00C17F9A">
        <w:rPr>
          <w:rFonts w:ascii="Arial" w:hAnsi="Arial" w:cs="Arial"/>
          <w:sz w:val="20"/>
          <w:lang w:val="lt-LT"/>
        </w:rPr>
        <w:t xml:space="preserve">pirkėju </w:t>
      </w:r>
      <w:r w:rsidR="00E25AAA" w:rsidRPr="00C17F9A">
        <w:rPr>
          <w:rFonts w:ascii="Arial" w:hAnsi="Arial" w:cs="Arial"/>
          <w:sz w:val="20"/>
          <w:lang w:val="lt-LT"/>
        </w:rPr>
        <w:t xml:space="preserve">būdus, patikslinant, kokios informacijos, duomenų ir t.t. reikėtų. </w:t>
      </w:r>
    </w:p>
    <w:p w14:paraId="5004DA8B" w14:textId="0DE88B1C" w:rsidR="00E25AAA" w:rsidRPr="00C17F9A" w:rsidRDefault="000A2059" w:rsidP="00106DF9">
      <w:pPr>
        <w:pStyle w:val="BodyText"/>
        <w:spacing w:after="120"/>
        <w:ind w:left="426" w:hanging="568"/>
        <w:rPr>
          <w:rFonts w:ascii="Arial" w:hAnsi="Arial" w:cs="Arial"/>
          <w:sz w:val="20"/>
          <w:lang w:val="lt-LT"/>
        </w:rPr>
      </w:pPr>
      <w:r w:rsidRPr="00C17F9A">
        <w:rPr>
          <w:rFonts w:ascii="Arial" w:hAnsi="Arial" w:cs="Arial"/>
          <w:sz w:val="20"/>
          <w:lang w:val="lt-LT"/>
        </w:rPr>
        <w:t>2.8.3.</w:t>
      </w:r>
      <w:r w:rsidR="00021F8A">
        <w:rPr>
          <w:rFonts w:ascii="Arial" w:hAnsi="Arial" w:cs="Arial"/>
          <w:sz w:val="20"/>
          <w:lang w:val="lt-LT"/>
        </w:rPr>
        <w:t>Komandos koordinatorius</w:t>
      </w:r>
      <w:r w:rsidR="00E25AAA" w:rsidRPr="00C17F9A">
        <w:rPr>
          <w:rFonts w:ascii="Arial" w:hAnsi="Arial" w:cs="Arial"/>
          <w:sz w:val="20"/>
          <w:lang w:val="lt-LT"/>
        </w:rPr>
        <w:t xml:space="preserve"> pats pasirenka, kokiomis vizualinėmis priemonėmis (pritaikomomis nuotoliniam pristatymui) atliks pristatymą (MS PowerPoint ar kt. programos ir būdai) bei sprendžia dėl pristatymo apimties, išskyrus nurodytus laiko ribojimus. </w:t>
      </w:r>
      <w:r w:rsidR="009812B0" w:rsidRPr="00C17F9A">
        <w:rPr>
          <w:rFonts w:ascii="Arial" w:hAnsi="Arial" w:cs="Arial"/>
          <w:sz w:val="20"/>
          <w:lang w:val="lt-LT"/>
        </w:rPr>
        <w:t>KC</w:t>
      </w:r>
      <w:r w:rsidR="00E25AAA" w:rsidRPr="00C17F9A">
        <w:rPr>
          <w:rFonts w:ascii="Arial" w:hAnsi="Arial" w:cs="Arial"/>
          <w:sz w:val="20"/>
          <w:lang w:val="lt-LT"/>
        </w:rPr>
        <w:t xml:space="preserve"> paprašius, </w:t>
      </w:r>
      <w:r w:rsidR="009812B0" w:rsidRPr="00C17F9A">
        <w:rPr>
          <w:rFonts w:ascii="Arial" w:hAnsi="Arial" w:cs="Arial"/>
          <w:sz w:val="20"/>
          <w:lang w:val="lt-LT"/>
        </w:rPr>
        <w:t xml:space="preserve">tiekėjas </w:t>
      </w:r>
      <w:r w:rsidR="00E25AAA" w:rsidRPr="00C17F9A">
        <w:rPr>
          <w:rFonts w:ascii="Arial" w:hAnsi="Arial" w:cs="Arial"/>
          <w:sz w:val="20"/>
          <w:lang w:val="lt-LT"/>
        </w:rPr>
        <w:t xml:space="preserve">turės atsiųsti savo paruoštą pristatymą el. paštu </w:t>
      </w:r>
      <w:r w:rsidR="0014647A">
        <w:rPr>
          <w:rFonts w:ascii="Arial" w:hAnsi="Arial" w:cs="Arial"/>
          <w:sz w:val="20"/>
          <w:lang w:val="lt-LT"/>
        </w:rPr>
        <w:t xml:space="preserve"> </w:t>
      </w:r>
      <w:r w:rsidR="001B06E5">
        <w:rPr>
          <w:rFonts w:ascii="Arial" w:hAnsi="Arial" w:cs="Arial"/>
          <w:sz w:val="20"/>
          <w:lang w:val="lt-LT"/>
        </w:rPr>
        <w:t>(</w:t>
      </w:r>
      <w:r w:rsidR="00287103">
        <w:rPr>
          <w:rFonts w:ascii="Arial" w:hAnsi="Arial" w:cs="Arial"/>
          <w:sz w:val="20"/>
          <w:lang w:val="lt-LT"/>
        </w:rPr>
        <w:t>š</w:t>
      </w:r>
      <w:r w:rsidR="00DA3896">
        <w:rPr>
          <w:rFonts w:ascii="Arial" w:hAnsi="Arial" w:cs="Arial"/>
          <w:sz w:val="20"/>
          <w:lang w:val="lt-LT"/>
        </w:rPr>
        <w:t>is d</w:t>
      </w:r>
      <w:r w:rsidR="0014647A">
        <w:rPr>
          <w:rFonts w:ascii="Arial" w:hAnsi="Arial" w:cs="Arial"/>
          <w:sz w:val="20"/>
          <w:lang w:val="lt-LT"/>
        </w:rPr>
        <w:t>okumentas atskirai nebus vertinamas</w:t>
      </w:r>
      <w:r w:rsidR="001B06E5">
        <w:rPr>
          <w:rFonts w:ascii="Arial" w:hAnsi="Arial" w:cs="Arial"/>
          <w:sz w:val="20"/>
          <w:lang w:val="lt-LT"/>
        </w:rPr>
        <w:t>)</w:t>
      </w:r>
      <w:r w:rsidR="0014647A">
        <w:rPr>
          <w:rFonts w:ascii="Arial" w:hAnsi="Arial" w:cs="Arial"/>
          <w:sz w:val="20"/>
          <w:lang w:val="lt-LT"/>
        </w:rPr>
        <w:t xml:space="preserve">. </w:t>
      </w:r>
    </w:p>
    <w:p w14:paraId="6540D52B" w14:textId="7CD76F6E" w:rsidR="00E25AAA" w:rsidRPr="00C17F9A" w:rsidRDefault="000A2059" w:rsidP="00306AF3">
      <w:pPr>
        <w:pStyle w:val="BodyText"/>
        <w:spacing w:after="120"/>
        <w:ind w:left="426" w:hanging="568"/>
        <w:rPr>
          <w:rFonts w:ascii="Arial" w:hAnsi="Arial" w:cs="Arial"/>
          <w:sz w:val="20"/>
          <w:lang w:val="lt-LT"/>
        </w:rPr>
      </w:pPr>
      <w:r w:rsidRPr="00C17F9A">
        <w:rPr>
          <w:rFonts w:ascii="Arial" w:hAnsi="Arial" w:cs="Arial"/>
          <w:sz w:val="20"/>
          <w:lang w:val="lt-LT"/>
        </w:rPr>
        <w:t>2.8.4.</w:t>
      </w:r>
      <w:r w:rsidR="009C6003">
        <w:rPr>
          <w:rFonts w:ascii="Arial" w:hAnsi="Arial" w:cs="Arial"/>
          <w:sz w:val="20"/>
          <w:lang w:val="lt-LT"/>
        </w:rPr>
        <w:t xml:space="preserve"> </w:t>
      </w:r>
      <w:r w:rsidR="00E25AAA" w:rsidRPr="00C17F9A">
        <w:rPr>
          <w:rFonts w:ascii="Arial" w:hAnsi="Arial" w:cs="Arial"/>
          <w:sz w:val="20"/>
          <w:lang w:val="lt-LT"/>
        </w:rPr>
        <w:t xml:space="preserve">Antroji interviu dalis bus organizuojama kaip klausimų-atsakymų sesija. Paslaugų teikėjui ne vėliau kaip </w:t>
      </w:r>
      <w:r w:rsidR="00B422DE">
        <w:rPr>
          <w:rFonts w:ascii="Arial" w:hAnsi="Arial" w:cs="Arial"/>
          <w:sz w:val="20"/>
          <w:lang w:val="lt-LT"/>
        </w:rPr>
        <w:t xml:space="preserve">prieš </w:t>
      </w:r>
      <w:r w:rsidR="00E25AAA" w:rsidRPr="00C17F9A">
        <w:rPr>
          <w:rFonts w:ascii="Arial" w:hAnsi="Arial" w:cs="Arial"/>
          <w:sz w:val="20"/>
          <w:lang w:val="lt-LT"/>
        </w:rPr>
        <w:t xml:space="preserve">2 darbo dienas </w:t>
      </w:r>
      <w:r w:rsidR="004C0CA7">
        <w:rPr>
          <w:rFonts w:ascii="Arial" w:hAnsi="Arial" w:cs="Arial"/>
          <w:sz w:val="20"/>
          <w:lang w:val="lt-LT"/>
        </w:rPr>
        <w:t xml:space="preserve">iki šios interviu dalies </w:t>
      </w:r>
      <w:r w:rsidR="00E25AAA" w:rsidRPr="00C17F9A">
        <w:rPr>
          <w:rFonts w:ascii="Arial" w:hAnsi="Arial" w:cs="Arial"/>
          <w:sz w:val="20"/>
          <w:lang w:val="lt-LT"/>
        </w:rPr>
        <w:t>bus pateikiamas preliminarių klausimų sąrašas, kurių pagrindu bus vykdomas interviu.</w:t>
      </w:r>
      <w:r w:rsidR="00694282" w:rsidRPr="00460220">
        <w:rPr>
          <w:rFonts w:ascii="Segoe UI" w:hAnsi="Segoe UI" w:cs="Segoe UI"/>
          <w:kern w:val="0"/>
          <w:sz w:val="21"/>
          <w:szCs w:val="21"/>
          <w:lang w:val="lt-LT"/>
          <w14:ligatures w14:val="none"/>
        </w:rPr>
        <w:t xml:space="preserve"> </w:t>
      </w:r>
      <w:r w:rsidR="00694282" w:rsidRPr="00460220">
        <w:rPr>
          <w:rFonts w:ascii="Arial" w:hAnsi="Arial" w:cs="Arial"/>
          <w:sz w:val="20"/>
          <w:lang w:val="lt-LT"/>
        </w:rPr>
        <w:t xml:space="preserve">Interviu metu </w:t>
      </w:r>
      <w:r w:rsidR="00E407EC">
        <w:rPr>
          <w:rFonts w:ascii="Arial" w:hAnsi="Arial" w:cs="Arial"/>
          <w:sz w:val="20"/>
          <w:lang w:val="lt-LT"/>
        </w:rPr>
        <w:t xml:space="preserve">ekspertai </w:t>
      </w:r>
      <w:r w:rsidR="00694282" w:rsidRPr="00460220">
        <w:rPr>
          <w:rFonts w:ascii="Arial" w:hAnsi="Arial" w:cs="Arial"/>
          <w:sz w:val="20"/>
          <w:lang w:val="lt-LT"/>
        </w:rPr>
        <w:t>gali užduoti patikslinamuosius klausimus, tiesiogiai susijusius su komandos koordinatoriaus pateiktais atsakymais</w:t>
      </w:r>
      <w:r w:rsidR="00E407EC">
        <w:rPr>
          <w:rFonts w:ascii="Arial" w:hAnsi="Arial" w:cs="Arial"/>
          <w:sz w:val="20"/>
          <w:lang w:val="lt-LT"/>
        </w:rPr>
        <w:t>.</w:t>
      </w:r>
    </w:p>
    <w:p w14:paraId="67388723" w14:textId="10279143" w:rsidR="009918B5" w:rsidRPr="00C17F9A" w:rsidRDefault="009918B5" w:rsidP="00CC1E4A">
      <w:pPr>
        <w:spacing w:line="256" w:lineRule="auto"/>
        <w:contextualSpacing/>
        <w:rPr>
          <w:rFonts w:ascii="Arial" w:eastAsia="Times New Roman" w:hAnsi="Arial" w:cs="Arial"/>
          <w:b/>
          <w:bCs/>
          <w:sz w:val="20"/>
          <w:szCs w:val="20"/>
          <w:lang w:eastAsia="lt-LT"/>
        </w:rPr>
      </w:pPr>
    </w:p>
    <w:tbl>
      <w:tblPr>
        <w:tblStyle w:val="TableGrid2"/>
        <w:tblW w:w="10201" w:type="dxa"/>
        <w:tblInd w:w="0" w:type="dxa"/>
        <w:tblLook w:val="04A0" w:firstRow="1" w:lastRow="0" w:firstColumn="1" w:lastColumn="0" w:noHBand="0" w:noVBand="1"/>
      </w:tblPr>
      <w:tblGrid>
        <w:gridCol w:w="3256"/>
        <w:gridCol w:w="5811"/>
        <w:gridCol w:w="1134"/>
      </w:tblGrid>
      <w:tr w:rsidR="009918B5" w:rsidRPr="00C17F9A" w14:paraId="62D1CE4B" w14:textId="77777777" w:rsidTr="523C6EFF">
        <w:trPr>
          <w:trHeight w:val="557"/>
        </w:trPr>
        <w:tc>
          <w:tcPr>
            <w:tcW w:w="3256" w:type="dxa"/>
            <w:shd w:val="clear" w:color="auto" w:fill="D9D9D9" w:themeFill="background1" w:themeFillShade="D9"/>
            <w:vAlign w:val="center"/>
          </w:tcPr>
          <w:p w14:paraId="7EA52FC4" w14:textId="543985DF" w:rsidR="009918B5" w:rsidRPr="00C17F9A" w:rsidRDefault="00BC0BA5" w:rsidP="00287BC5">
            <w:pPr>
              <w:spacing w:line="256" w:lineRule="auto"/>
              <w:contextualSpacing/>
              <w:jc w:val="center"/>
              <w:rPr>
                <w:rFonts w:ascii="Arial" w:hAnsi="Arial" w:cs="Arial"/>
                <w:b/>
                <w:bCs/>
                <w:sz w:val="20"/>
                <w:szCs w:val="20"/>
              </w:rPr>
            </w:pPr>
            <w:r w:rsidRPr="00C17F9A">
              <w:rPr>
                <w:rFonts w:ascii="Arial" w:eastAsia="Times New Roman" w:hAnsi="Arial" w:cs="Arial"/>
                <w:b/>
                <w:bCs/>
                <w:sz w:val="20"/>
                <w:szCs w:val="20"/>
                <w:lang w:eastAsia="lt-LT"/>
              </w:rPr>
              <w:t>Interviu su komandos koordinatoriumi</w:t>
            </w:r>
            <w:r w:rsidR="0019757A">
              <w:rPr>
                <w:rFonts w:ascii="Arial" w:eastAsia="Times New Roman" w:hAnsi="Arial" w:cs="Arial"/>
                <w:b/>
                <w:bCs/>
                <w:sz w:val="20"/>
                <w:szCs w:val="20"/>
                <w:lang w:eastAsia="lt-LT"/>
              </w:rPr>
              <w:t xml:space="preserve"> (pristatymas)</w:t>
            </w:r>
          </w:p>
        </w:tc>
        <w:tc>
          <w:tcPr>
            <w:tcW w:w="5811" w:type="dxa"/>
            <w:shd w:val="clear" w:color="auto" w:fill="D9D9D9" w:themeFill="background1" w:themeFillShade="D9"/>
            <w:vAlign w:val="center"/>
          </w:tcPr>
          <w:p w14:paraId="22265B2E" w14:textId="77777777" w:rsidR="009918B5" w:rsidRPr="00C17F9A" w:rsidRDefault="009918B5" w:rsidP="00287BC5">
            <w:pPr>
              <w:spacing w:line="256" w:lineRule="auto"/>
              <w:jc w:val="center"/>
              <w:rPr>
                <w:rFonts w:ascii="Arial" w:hAnsi="Arial" w:cs="Arial"/>
                <w:b/>
                <w:bCs/>
                <w:sz w:val="20"/>
                <w:szCs w:val="20"/>
              </w:rPr>
            </w:pPr>
            <w:r w:rsidRPr="00C17F9A">
              <w:rPr>
                <w:rFonts w:ascii="Arial" w:hAnsi="Arial" w:cs="Arial"/>
                <w:b/>
                <w:bCs/>
                <w:sz w:val="20"/>
                <w:szCs w:val="20"/>
              </w:rPr>
              <w:t>Kriterijaus atitikimo lygis</w:t>
            </w:r>
          </w:p>
        </w:tc>
        <w:tc>
          <w:tcPr>
            <w:tcW w:w="1134" w:type="dxa"/>
            <w:shd w:val="clear" w:color="auto" w:fill="D9D9D9" w:themeFill="background1" w:themeFillShade="D9"/>
            <w:vAlign w:val="center"/>
          </w:tcPr>
          <w:p w14:paraId="3484B99F" w14:textId="77777777" w:rsidR="009918B5" w:rsidRPr="00C17F9A" w:rsidRDefault="009918B5" w:rsidP="00287BC5">
            <w:pPr>
              <w:spacing w:line="256" w:lineRule="auto"/>
              <w:jc w:val="center"/>
              <w:rPr>
                <w:rFonts w:ascii="Arial" w:hAnsi="Arial" w:cs="Arial"/>
                <w:b/>
                <w:bCs/>
                <w:sz w:val="20"/>
                <w:szCs w:val="20"/>
              </w:rPr>
            </w:pPr>
            <w:r w:rsidRPr="00C17F9A">
              <w:rPr>
                <w:rFonts w:ascii="Arial" w:hAnsi="Arial" w:cs="Arial"/>
                <w:b/>
                <w:bCs/>
                <w:sz w:val="20"/>
                <w:szCs w:val="20"/>
              </w:rPr>
              <w:t>Skiriami balai</w:t>
            </w:r>
          </w:p>
        </w:tc>
      </w:tr>
      <w:tr w:rsidR="009918B5" w:rsidRPr="00C17F9A" w14:paraId="767F01ED" w14:textId="77777777" w:rsidTr="523C6EFF">
        <w:tc>
          <w:tcPr>
            <w:tcW w:w="3256" w:type="dxa"/>
            <w:vMerge w:val="restart"/>
          </w:tcPr>
          <w:p w14:paraId="25E402AB" w14:textId="53FA874A" w:rsidR="009918B5" w:rsidRPr="00C17F9A" w:rsidRDefault="6766A0D4" w:rsidP="523C6EFF">
            <w:pPr>
              <w:numPr>
                <w:ilvl w:val="0"/>
                <w:numId w:val="35"/>
              </w:numPr>
              <w:ind w:left="26" w:firstLine="15"/>
              <w:contextualSpacing/>
              <w:jc w:val="both"/>
              <w:rPr>
                <w:rFonts w:ascii="Arial" w:eastAsia="Times New Roman" w:hAnsi="Arial" w:cs="Arial"/>
                <w:sz w:val="20"/>
                <w:szCs w:val="20"/>
                <w:lang w:eastAsia="lt-LT"/>
              </w:rPr>
            </w:pPr>
            <w:r w:rsidRPr="00C17F9A">
              <w:rPr>
                <w:rFonts w:ascii="Arial" w:eastAsia="Times New Roman" w:hAnsi="Arial" w:cs="Arial"/>
                <w:sz w:val="20"/>
                <w:szCs w:val="20"/>
                <w:lang w:eastAsia="lt-LT"/>
              </w:rPr>
              <w:lastRenderedPageBreak/>
              <w:t xml:space="preserve">Pristatymo struktūra. </w:t>
            </w:r>
          </w:p>
          <w:p w14:paraId="3747116B" w14:textId="77777777" w:rsidR="009918B5" w:rsidRPr="00C17F9A" w:rsidRDefault="009918B5" w:rsidP="003D2AA7">
            <w:pPr>
              <w:spacing w:line="256" w:lineRule="auto"/>
              <w:jc w:val="both"/>
              <w:rPr>
                <w:rFonts w:ascii="Arial" w:hAnsi="Arial" w:cs="Arial"/>
                <w:sz w:val="20"/>
                <w:szCs w:val="20"/>
                <w:lang w:eastAsia="lt-LT"/>
              </w:rPr>
            </w:pPr>
          </w:p>
        </w:tc>
        <w:tc>
          <w:tcPr>
            <w:tcW w:w="5811" w:type="dxa"/>
          </w:tcPr>
          <w:p w14:paraId="3C7411A9"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Pristatymui trūksta aiškios struktūros ir vientisumo, todėl sunku sekti pateikiamą informaciją</w:t>
            </w:r>
          </w:p>
        </w:tc>
        <w:tc>
          <w:tcPr>
            <w:tcW w:w="1134" w:type="dxa"/>
          </w:tcPr>
          <w:p w14:paraId="4BD6476D" w14:textId="77777777" w:rsidR="009918B5" w:rsidRPr="00C17F9A" w:rsidRDefault="009918B5" w:rsidP="002D1871">
            <w:pPr>
              <w:spacing w:line="256" w:lineRule="auto"/>
              <w:jc w:val="center"/>
              <w:rPr>
                <w:rFonts w:ascii="Arial" w:hAnsi="Arial" w:cs="Arial"/>
                <w:sz w:val="20"/>
                <w:szCs w:val="20"/>
              </w:rPr>
            </w:pPr>
            <w:r w:rsidRPr="00C17F9A">
              <w:rPr>
                <w:rFonts w:ascii="Arial" w:hAnsi="Arial" w:cs="Arial"/>
                <w:sz w:val="20"/>
                <w:szCs w:val="20"/>
              </w:rPr>
              <w:t>0</w:t>
            </w:r>
          </w:p>
        </w:tc>
      </w:tr>
      <w:tr w:rsidR="009918B5" w:rsidRPr="00C17F9A" w14:paraId="6E22D447" w14:textId="77777777" w:rsidTr="523C6EFF">
        <w:tc>
          <w:tcPr>
            <w:tcW w:w="3256" w:type="dxa"/>
            <w:vMerge/>
          </w:tcPr>
          <w:p w14:paraId="0179DF6E" w14:textId="77777777" w:rsidR="009918B5" w:rsidRPr="00C17F9A" w:rsidRDefault="009918B5" w:rsidP="003D2AA7">
            <w:pPr>
              <w:spacing w:line="256" w:lineRule="auto"/>
              <w:ind w:left="26" w:right="30" w:firstLine="15"/>
              <w:jc w:val="both"/>
              <w:rPr>
                <w:rFonts w:ascii="Arial" w:hAnsi="Arial" w:cs="Arial"/>
                <w:sz w:val="20"/>
                <w:szCs w:val="20"/>
              </w:rPr>
            </w:pPr>
          </w:p>
        </w:tc>
        <w:tc>
          <w:tcPr>
            <w:tcW w:w="5811" w:type="dxa"/>
          </w:tcPr>
          <w:p w14:paraId="3B7D3C07"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Pristatymas yra šiek tiek struktūruotas, tačiau jo organizacija yra neaiški ir informacija pateikiama nesusijusiai (fragmentuotai)</w:t>
            </w:r>
          </w:p>
        </w:tc>
        <w:tc>
          <w:tcPr>
            <w:tcW w:w="1134" w:type="dxa"/>
          </w:tcPr>
          <w:p w14:paraId="4E74B3CE" w14:textId="77777777" w:rsidR="009918B5" w:rsidRPr="00C17F9A" w:rsidRDefault="009918B5" w:rsidP="002D1871">
            <w:pPr>
              <w:spacing w:line="256" w:lineRule="auto"/>
              <w:jc w:val="center"/>
              <w:rPr>
                <w:rFonts w:ascii="Arial" w:hAnsi="Arial" w:cs="Arial"/>
                <w:sz w:val="20"/>
                <w:szCs w:val="20"/>
                <w:lang w:val="en-GB"/>
              </w:rPr>
            </w:pPr>
            <w:r w:rsidRPr="00C17F9A">
              <w:rPr>
                <w:rFonts w:ascii="Arial" w:hAnsi="Arial" w:cs="Arial"/>
                <w:sz w:val="20"/>
                <w:szCs w:val="20"/>
              </w:rPr>
              <w:t>0,5</w:t>
            </w:r>
          </w:p>
        </w:tc>
      </w:tr>
      <w:tr w:rsidR="009918B5" w:rsidRPr="00C17F9A" w14:paraId="16FF2A4E" w14:textId="77777777" w:rsidTr="523C6EFF">
        <w:trPr>
          <w:trHeight w:val="688"/>
        </w:trPr>
        <w:tc>
          <w:tcPr>
            <w:tcW w:w="3256" w:type="dxa"/>
            <w:vMerge/>
          </w:tcPr>
          <w:p w14:paraId="49369DF4" w14:textId="77777777" w:rsidR="009918B5" w:rsidRPr="00C17F9A" w:rsidRDefault="009918B5" w:rsidP="003D2AA7">
            <w:pPr>
              <w:spacing w:line="256" w:lineRule="auto"/>
              <w:ind w:left="26" w:right="30" w:firstLine="15"/>
              <w:jc w:val="both"/>
              <w:rPr>
                <w:rFonts w:ascii="Arial" w:hAnsi="Arial" w:cs="Arial"/>
                <w:sz w:val="20"/>
                <w:szCs w:val="20"/>
              </w:rPr>
            </w:pPr>
          </w:p>
        </w:tc>
        <w:tc>
          <w:tcPr>
            <w:tcW w:w="5811" w:type="dxa"/>
          </w:tcPr>
          <w:p w14:paraId="4F5684B6"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Pristatymas yra gerai struktūruotas, organizuotas ir pasižymi logiška informacijos pateikimo seka</w:t>
            </w:r>
          </w:p>
        </w:tc>
        <w:tc>
          <w:tcPr>
            <w:tcW w:w="1134" w:type="dxa"/>
          </w:tcPr>
          <w:p w14:paraId="452E299C" w14:textId="77777777" w:rsidR="009918B5" w:rsidRPr="00C17F9A" w:rsidRDefault="009918B5" w:rsidP="002D1871">
            <w:pPr>
              <w:spacing w:line="256" w:lineRule="auto"/>
              <w:jc w:val="center"/>
              <w:rPr>
                <w:rFonts w:ascii="Arial" w:hAnsi="Arial" w:cs="Arial"/>
                <w:sz w:val="20"/>
                <w:szCs w:val="20"/>
              </w:rPr>
            </w:pPr>
            <w:r w:rsidRPr="00C17F9A">
              <w:rPr>
                <w:rFonts w:ascii="Arial" w:hAnsi="Arial" w:cs="Arial"/>
                <w:sz w:val="20"/>
                <w:szCs w:val="20"/>
              </w:rPr>
              <w:t>1</w:t>
            </w:r>
          </w:p>
        </w:tc>
      </w:tr>
      <w:tr w:rsidR="009918B5" w:rsidRPr="00C17F9A" w14:paraId="40A3E2C8" w14:textId="77777777" w:rsidTr="523C6EFF">
        <w:tc>
          <w:tcPr>
            <w:tcW w:w="3256" w:type="dxa"/>
            <w:vMerge w:val="restart"/>
          </w:tcPr>
          <w:p w14:paraId="5606A3A3" w14:textId="30109B77" w:rsidR="009918B5" w:rsidRPr="00C17F9A" w:rsidRDefault="009918B5" w:rsidP="003D2AA7">
            <w:pPr>
              <w:numPr>
                <w:ilvl w:val="0"/>
                <w:numId w:val="35"/>
              </w:numPr>
              <w:ind w:left="26" w:firstLine="15"/>
              <w:contextualSpacing/>
              <w:jc w:val="both"/>
              <w:rPr>
                <w:rFonts w:ascii="Arial" w:eastAsia="Times New Roman" w:hAnsi="Arial" w:cs="Arial"/>
                <w:sz w:val="20"/>
                <w:szCs w:val="20"/>
                <w:lang w:eastAsia="lt-LT"/>
              </w:rPr>
            </w:pPr>
            <w:r w:rsidRPr="00C17F9A">
              <w:rPr>
                <w:rFonts w:ascii="Arial" w:eastAsia="Times New Roman" w:hAnsi="Arial" w:cs="Arial"/>
                <w:sz w:val="20"/>
                <w:szCs w:val="20"/>
                <w:lang w:eastAsia="lt-LT"/>
              </w:rPr>
              <w:t xml:space="preserve">Pirkimo objekto supratimas: siūloma metodologija, paslaugų teikimo etapų ir laiko juostos (angl. </w:t>
            </w:r>
            <w:proofErr w:type="spellStart"/>
            <w:r w:rsidRPr="00C17F9A">
              <w:rPr>
                <w:rFonts w:ascii="Arial" w:eastAsia="Times New Roman" w:hAnsi="Arial" w:cs="Arial"/>
                <w:sz w:val="20"/>
                <w:szCs w:val="20"/>
                <w:lang w:eastAsia="lt-LT"/>
              </w:rPr>
              <w:t>timeline</w:t>
            </w:r>
            <w:proofErr w:type="spellEnd"/>
            <w:r w:rsidRPr="00C17F9A">
              <w:rPr>
                <w:rFonts w:ascii="Arial" w:eastAsia="Times New Roman" w:hAnsi="Arial" w:cs="Arial"/>
                <w:sz w:val="20"/>
                <w:szCs w:val="20"/>
                <w:lang w:eastAsia="lt-LT"/>
              </w:rPr>
              <w:t>) pristatymas (</w:t>
            </w:r>
            <w:proofErr w:type="spellStart"/>
            <w:r w:rsidRPr="00C17F9A">
              <w:rPr>
                <w:rFonts w:ascii="Arial" w:eastAsia="Times New Roman" w:hAnsi="Arial" w:cs="Arial"/>
                <w:sz w:val="20"/>
                <w:szCs w:val="20"/>
                <w:lang w:eastAsia="lt-LT"/>
              </w:rPr>
              <w:t>t.y</w:t>
            </w:r>
            <w:proofErr w:type="spellEnd"/>
            <w:r w:rsidRPr="00C17F9A">
              <w:rPr>
                <w:rFonts w:ascii="Arial" w:eastAsia="Times New Roman" w:hAnsi="Arial" w:cs="Arial"/>
                <w:sz w:val="20"/>
                <w:szCs w:val="20"/>
                <w:lang w:eastAsia="lt-LT"/>
              </w:rPr>
              <w:t xml:space="preserve">. preliminarus projekto planas); </w:t>
            </w:r>
            <w:r w:rsidR="0084257F" w:rsidRPr="00C17F9A">
              <w:rPr>
                <w:rFonts w:ascii="Arial" w:eastAsia="Times New Roman" w:hAnsi="Arial" w:cs="Arial"/>
                <w:sz w:val="20"/>
                <w:szCs w:val="20"/>
                <w:lang w:eastAsia="lt-LT"/>
              </w:rPr>
              <w:t xml:space="preserve">pirkėjo </w:t>
            </w:r>
            <w:r w:rsidRPr="00C17F9A">
              <w:rPr>
                <w:rFonts w:ascii="Arial" w:eastAsia="Times New Roman" w:hAnsi="Arial" w:cs="Arial"/>
                <w:sz w:val="20"/>
                <w:szCs w:val="20"/>
                <w:lang w:eastAsia="lt-LT"/>
              </w:rPr>
              <w:t xml:space="preserve">įtraukimas; </w:t>
            </w:r>
            <w:r w:rsidR="0AA50482" w:rsidRPr="326F3DB4">
              <w:rPr>
                <w:rFonts w:ascii="Arial" w:eastAsia="Times New Roman" w:hAnsi="Arial" w:cs="Arial"/>
                <w:sz w:val="20"/>
                <w:szCs w:val="20"/>
                <w:lang w:eastAsia="lt-LT"/>
              </w:rPr>
              <w:t>sinergijos tarp Grupės įmonių strategijų užtikrinimas;</w:t>
            </w:r>
            <w:r w:rsidR="44419849" w:rsidRPr="326F3DB4">
              <w:rPr>
                <w:rFonts w:ascii="Arial" w:eastAsia="Times New Roman" w:hAnsi="Arial" w:cs="Arial"/>
                <w:sz w:val="20"/>
                <w:szCs w:val="20"/>
                <w:lang w:eastAsia="lt-LT"/>
              </w:rPr>
              <w:t xml:space="preserve"> </w:t>
            </w:r>
            <w:r w:rsidRPr="00C17F9A">
              <w:rPr>
                <w:rFonts w:ascii="Arial" w:eastAsia="Times New Roman" w:hAnsi="Arial" w:cs="Arial"/>
                <w:sz w:val="20"/>
                <w:szCs w:val="20"/>
                <w:lang w:eastAsia="lt-LT"/>
              </w:rPr>
              <w:t>rizikos, susijusios su paslaugų teikimu.</w:t>
            </w:r>
          </w:p>
        </w:tc>
        <w:tc>
          <w:tcPr>
            <w:tcW w:w="5811" w:type="dxa"/>
          </w:tcPr>
          <w:p w14:paraId="57C091FC"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Pristatymas neapima visų arba kai kurių reikiamų temų</w:t>
            </w:r>
          </w:p>
        </w:tc>
        <w:tc>
          <w:tcPr>
            <w:tcW w:w="1134" w:type="dxa"/>
          </w:tcPr>
          <w:p w14:paraId="11AD4E5C" w14:textId="77777777" w:rsidR="009918B5" w:rsidRPr="00C17F9A" w:rsidRDefault="009918B5" w:rsidP="002D1871">
            <w:pPr>
              <w:spacing w:line="256" w:lineRule="auto"/>
              <w:jc w:val="center"/>
              <w:rPr>
                <w:rFonts w:ascii="Arial" w:hAnsi="Arial" w:cs="Arial"/>
                <w:sz w:val="20"/>
                <w:szCs w:val="20"/>
              </w:rPr>
            </w:pPr>
            <w:r w:rsidRPr="00C17F9A">
              <w:rPr>
                <w:rFonts w:ascii="Arial" w:hAnsi="Arial" w:cs="Arial"/>
                <w:sz w:val="20"/>
                <w:szCs w:val="20"/>
              </w:rPr>
              <w:t>0</w:t>
            </w:r>
          </w:p>
        </w:tc>
      </w:tr>
      <w:tr w:rsidR="009918B5" w:rsidRPr="00C17F9A" w14:paraId="2CE060B3" w14:textId="77777777" w:rsidTr="523C6EFF">
        <w:tc>
          <w:tcPr>
            <w:tcW w:w="3256" w:type="dxa"/>
            <w:vMerge/>
          </w:tcPr>
          <w:p w14:paraId="6A3FF7CF" w14:textId="77777777" w:rsidR="009918B5" w:rsidRPr="00C17F9A" w:rsidRDefault="009918B5" w:rsidP="003D2AA7">
            <w:pPr>
              <w:spacing w:line="256" w:lineRule="auto"/>
              <w:ind w:left="26" w:firstLine="15"/>
              <w:jc w:val="both"/>
              <w:rPr>
                <w:rFonts w:ascii="Arial" w:hAnsi="Arial" w:cs="Arial"/>
                <w:sz w:val="20"/>
                <w:szCs w:val="20"/>
              </w:rPr>
            </w:pPr>
          </w:p>
        </w:tc>
        <w:tc>
          <w:tcPr>
            <w:tcW w:w="5811" w:type="dxa"/>
          </w:tcPr>
          <w:p w14:paraId="3312A248"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Pristatymas apima visas reikiamas temas, tačiau stokoja aiškumo ir gilumo, aktualumo pirkimo objekto atžvilgiu ir/arba jam trūksta aiškių žingsnių nurodymo, kaip bus užtikrinamas sklandus  paslaugų suteikimas, daugelis temų yra aptariamos neaiškiai ar pernelyg plačiai</w:t>
            </w:r>
          </w:p>
        </w:tc>
        <w:tc>
          <w:tcPr>
            <w:tcW w:w="1134" w:type="dxa"/>
          </w:tcPr>
          <w:p w14:paraId="6CE87514" w14:textId="77777777" w:rsidR="009918B5" w:rsidRPr="00C17F9A" w:rsidRDefault="009918B5" w:rsidP="002D1871">
            <w:pPr>
              <w:spacing w:line="256" w:lineRule="auto"/>
              <w:jc w:val="center"/>
              <w:rPr>
                <w:rFonts w:ascii="Arial" w:hAnsi="Arial" w:cs="Arial"/>
                <w:sz w:val="20"/>
                <w:szCs w:val="20"/>
              </w:rPr>
            </w:pPr>
            <w:r w:rsidRPr="00C17F9A">
              <w:rPr>
                <w:rFonts w:ascii="Arial" w:hAnsi="Arial" w:cs="Arial"/>
                <w:sz w:val="20"/>
                <w:szCs w:val="20"/>
              </w:rPr>
              <w:t>2</w:t>
            </w:r>
          </w:p>
        </w:tc>
      </w:tr>
      <w:tr w:rsidR="009918B5" w:rsidRPr="00C17F9A" w14:paraId="2B35146B" w14:textId="77777777" w:rsidTr="523C6EFF">
        <w:tc>
          <w:tcPr>
            <w:tcW w:w="3256" w:type="dxa"/>
            <w:vMerge/>
          </w:tcPr>
          <w:p w14:paraId="36EA842D" w14:textId="77777777" w:rsidR="009918B5" w:rsidRPr="00C17F9A" w:rsidRDefault="009918B5" w:rsidP="003D2AA7">
            <w:pPr>
              <w:ind w:left="41"/>
              <w:contextualSpacing/>
              <w:jc w:val="both"/>
              <w:rPr>
                <w:rFonts w:ascii="Arial" w:eastAsia="Times New Roman" w:hAnsi="Arial" w:cs="Arial"/>
                <w:sz w:val="20"/>
                <w:szCs w:val="20"/>
                <w:lang w:eastAsia="lt-LT"/>
              </w:rPr>
            </w:pPr>
          </w:p>
        </w:tc>
        <w:tc>
          <w:tcPr>
            <w:tcW w:w="5811" w:type="dxa"/>
          </w:tcPr>
          <w:p w14:paraId="5DDD8152"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Pristatymas yra aktualus, apima visas reikiamas temas, bet jam gali trūkti gilumo ar aiškumo kai kuriose (mažojoje dalyje) temose arba pristatymas nėra pakankamai konkretus projekto plano atžvilgiu</w:t>
            </w:r>
          </w:p>
        </w:tc>
        <w:tc>
          <w:tcPr>
            <w:tcW w:w="1134" w:type="dxa"/>
          </w:tcPr>
          <w:p w14:paraId="15B711DD" w14:textId="77777777" w:rsidR="009918B5" w:rsidRPr="00C17F9A" w:rsidRDefault="009918B5" w:rsidP="002D1871">
            <w:pPr>
              <w:spacing w:line="256" w:lineRule="auto"/>
              <w:jc w:val="center"/>
              <w:rPr>
                <w:rFonts w:ascii="Arial" w:hAnsi="Arial" w:cs="Arial"/>
                <w:sz w:val="20"/>
                <w:szCs w:val="20"/>
              </w:rPr>
            </w:pPr>
            <w:r w:rsidRPr="00C17F9A">
              <w:rPr>
                <w:rFonts w:ascii="Arial" w:hAnsi="Arial" w:cs="Arial"/>
                <w:sz w:val="20"/>
                <w:szCs w:val="20"/>
              </w:rPr>
              <w:t>4</w:t>
            </w:r>
          </w:p>
        </w:tc>
      </w:tr>
      <w:tr w:rsidR="009918B5" w:rsidRPr="00C17F9A" w14:paraId="368BE28A" w14:textId="77777777" w:rsidTr="523C6EFF">
        <w:tc>
          <w:tcPr>
            <w:tcW w:w="3256" w:type="dxa"/>
            <w:vMerge/>
          </w:tcPr>
          <w:p w14:paraId="2E5D0B23" w14:textId="77777777" w:rsidR="009918B5" w:rsidRPr="00C17F9A" w:rsidRDefault="009918B5" w:rsidP="003D2AA7">
            <w:pPr>
              <w:spacing w:line="256" w:lineRule="auto"/>
              <w:jc w:val="both"/>
              <w:rPr>
                <w:rFonts w:ascii="Arial" w:hAnsi="Arial" w:cs="Arial"/>
                <w:sz w:val="20"/>
                <w:szCs w:val="20"/>
              </w:rPr>
            </w:pPr>
          </w:p>
        </w:tc>
        <w:tc>
          <w:tcPr>
            <w:tcW w:w="5811" w:type="dxa"/>
          </w:tcPr>
          <w:p w14:paraId="42811562"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Pristatymas yra aktualus, išsamiai ir visapusiškai aptaria visas išvardintas temas su aiškiais paaiškinimais ir pagrindžiančiomis detalėmis. Taip pat glaustai pateikiamos papildomos, Paslaugų gavėjui svarbios temos, siekiant užtikrinti sklandų paslaugų teikimą</w:t>
            </w:r>
          </w:p>
        </w:tc>
        <w:tc>
          <w:tcPr>
            <w:tcW w:w="1134" w:type="dxa"/>
          </w:tcPr>
          <w:p w14:paraId="6D1E1801" w14:textId="77777777" w:rsidR="009918B5" w:rsidRPr="00C17F9A" w:rsidRDefault="009918B5" w:rsidP="002D1871">
            <w:pPr>
              <w:spacing w:line="256" w:lineRule="auto"/>
              <w:jc w:val="center"/>
              <w:rPr>
                <w:rFonts w:ascii="Arial" w:hAnsi="Arial" w:cs="Arial"/>
                <w:sz w:val="20"/>
                <w:szCs w:val="20"/>
              </w:rPr>
            </w:pPr>
            <w:r w:rsidRPr="00C17F9A">
              <w:rPr>
                <w:rFonts w:ascii="Arial" w:hAnsi="Arial" w:cs="Arial"/>
                <w:sz w:val="20"/>
                <w:szCs w:val="20"/>
              </w:rPr>
              <w:t>6</w:t>
            </w:r>
          </w:p>
        </w:tc>
      </w:tr>
      <w:tr w:rsidR="009918B5" w:rsidRPr="00C17F9A" w14:paraId="00FDF0A3" w14:textId="77777777" w:rsidTr="523C6EFF">
        <w:tc>
          <w:tcPr>
            <w:tcW w:w="3256" w:type="dxa"/>
            <w:vMerge w:val="restart"/>
          </w:tcPr>
          <w:p w14:paraId="2F7E8B7F" w14:textId="77777777" w:rsidR="009918B5" w:rsidRPr="00C17F9A" w:rsidRDefault="009918B5" w:rsidP="003D2AA7">
            <w:pPr>
              <w:numPr>
                <w:ilvl w:val="0"/>
                <w:numId w:val="35"/>
              </w:numPr>
              <w:spacing w:line="256" w:lineRule="auto"/>
              <w:ind w:left="33" w:firstLine="0"/>
              <w:contextualSpacing/>
              <w:jc w:val="both"/>
              <w:rPr>
                <w:rFonts w:ascii="Arial" w:eastAsia="Times New Roman" w:hAnsi="Arial" w:cs="Arial"/>
                <w:sz w:val="20"/>
                <w:szCs w:val="20"/>
                <w:lang w:eastAsia="lt-LT"/>
              </w:rPr>
            </w:pPr>
            <w:r w:rsidRPr="00C17F9A">
              <w:rPr>
                <w:rFonts w:ascii="Arial" w:eastAsia="Times New Roman" w:hAnsi="Arial" w:cs="Arial"/>
                <w:sz w:val="20"/>
                <w:szCs w:val="20"/>
                <w:lang w:eastAsia="lt-LT"/>
              </w:rPr>
              <w:t>Vizualiniai elementai ir informacijos apibendrinimas. Pristatyme naudojami vizualiniai elementai, tokie kaip diagramos, grafikai ir iliustracijos, yra aukštos kokybės, dėl ko informacija lengvai suprantama, skaitoma ir gerai apibendrinama.</w:t>
            </w:r>
          </w:p>
        </w:tc>
        <w:tc>
          <w:tcPr>
            <w:tcW w:w="5811" w:type="dxa"/>
          </w:tcPr>
          <w:p w14:paraId="24BA45EE"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Vizualiniai elementai ir informacijos apibendrinimas yra prastos kokybės, todėl sunku suprasti pateiktą informaciją</w:t>
            </w:r>
          </w:p>
        </w:tc>
        <w:tc>
          <w:tcPr>
            <w:tcW w:w="1134" w:type="dxa"/>
          </w:tcPr>
          <w:p w14:paraId="1919772E" w14:textId="77777777" w:rsidR="009918B5" w:rsidRPr="00C17F9A" w:rsidRDefault="009918B5" w:rsidP="002D1871">
            <w:pPr>
              <w:spacing w:line="256" w:lineRule="auto"/>
              <w:jc w:val="center"/>
              <w:rPr>
                <w:rFonts w:ascii="Arial" w:hAnsi="Arial" w:cs="Arial"/>
                <w:sz w:val="20"/>
                <w:szCs w:val="20"/>
              </w:rPr>
            </w:pPr>
            <w:r w:rsidRPr="00C17F9A">
              <w:rPr>
                <w:rFonts w:ascii="Arial" w:hAnsi="Arial" w:cs="Arial"/>
                <w:sz w:val="20"/>
                <w:szCs w:val="20"/>
              </w:rPr>
              <w:t>0</w:t>
            </w:r>
          </w:p>
        </w:tc>
      </w:tr>
      <w:tr w:rsidR="009918B5" w:rsidRPr="00C17F9A" w14:paraId="3C29E516" w14:textId="77777777" w:rsidTr="523C6EFF">
        <w:tc>
          <w:tcPr>
            <w:tcW w:w="3256" w:type="dxa"/>
            <w:vMerge/>
          </w:tcPr>
          <w:p w14:paraId="29055749" w14:textId="77777777" w:rsidR="009918B5" w:rsidRPr="00C17F9A" w:rsidRDefault="009918B5" w:rsidP="003D2AA7">
            <w:pPr>
              <w:spacing w:line="256" w:lineRule="auto"/>
              <w:ind w:left="33"/>
              <w:jc w:val="both"/>
              <w:rPr>
                <w:rFonts w:ascii="Arial" w:hAnsi="Arial" w:cs="Arial"/>
                <w:sz w:val="20"/>
                <w:szCs w:val="20"/>
              </w:rPr>
            </w:pPr>
          </w:p>
        </w:tc>
        <w:tc>
          <w:tcPr>
            <w:tcW w:w="5811" w:type="dxa"/>
          </w:tcPr>
          <w:p w14:paraId="4CF25C98"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Vizualiniai elementai ir informacijos apibendrinimas yra patenkinami, bet stokoja aiškumo arba bendrai nepagerina pristatymo kokybės</w:t>
            </w:r>
          </w:p>
        </w:tc>
        <w:tc>
          <w:tcPr>
            <w:tcW w:w="1134" w:type="dxa"/>
          </w:tcPr>
          <w:p w14:paraId="08D706BB" w14:textId="77777777" w:rsidR="009918B5" w:rsidRPr="00C17F9A" w:rsidRDefault="009918B5" w:rsidP="002D1871">
            <w:pPr>
              <w:spacing w:line="256" w:lineRule="auto"/>
              <w:jc w:val="center"/>
              <w:rPr>
                <w:rFonts w:ascii="Arial" w:hAnsi="Arial" w:cs="Arial"/>
                <w:sz w:val="20"/>
                <w:szCs w:val="20"/>
              </w:rPr>
            </w:pPr>
            <w:r w:rsidRPr="00C17F9A">
              <w:rPr>
                <w:rFonts w:ascii="Arial" w:hAnsi="Arial" w:cs="Arial"/>
                <w:sz w:val="20"/>
                <w:szCs w:val="20"/>
              </w:rPr>
              <w:t>1</w:t>
            </w:r>
          </w:p>
        </w:tc>
      </w:tr>
      <w:tr w:rsidR="009918B5" w:rsidRPr="00C17F9A" w14:paraId="46CB65FB" w14:textId="77777777" w:rsidTr="523C6EFF">
        <w:tc>
          <w:tcPr>
            <w:tcW w:w="3256" w:type="dxa"/>
            <w:vMerge/>
          </w:tcPr>
          <w:p w14:paraId="2E465CD4" w14:textId="77777777" w:rsidR="009918B5" w:rsidRPr="00C17F9A" w:rsidRDefault="009918B5" w:rsidP="003D2AA7">
            <w:pPr>
              <w:spacing w:line="256" w:lineRule="auto"/>
              <w:ind w:left="33"/>
              <w:jc w:val="both"/>
              <w:rPr>
                <w:rFonts w:ascii="Arial" w:hAnsi="Arial" w:cs="Arial"/>
                <w:sz w:val="20"/>
                <w:szCs w:val="20"/>
              </w:rPr>
            </w:pPr>
          </w:p>
        </w:tc>
        <w:tc>
          <w:tcPr>
            <w:tcW w:w="5811" w:type="dxa"/>
          </w:tcPr>
          <w:p w14:paraId="5C63F0B4"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Vizualiniai elementai ir informacijos apibendrinimas yra geros kokybės, pritraukiantys dėmesį ir padedantys efektyviai perteikti informaciją</w:t>
            </w:r>
          </w:p>
        </w:tc>
        <w:tc>
          <w:tcPr>
            <w:tcW w:w="1134" w:type="dxa"/>
          </w:tcPr>
          <w:p w14:paraId="0116125F" w14:textId="77777777" w:rsidR="009918B5" w:rsidRPr="00C17F9A" w:rsidRDefault="009918B5" w:rsidP="009918B5">
            <w:pPr>
              <w:spacing w:line="256" w:lineRule="auto"/>
              <w:jc w:val="center"/>
              <w:rPr>
                <w:rFonts w:ascii="Arial" w:hAnsi="Arial" w:cs="Arial"/>
                <w:sz w:val="20"/>
                <w:szCs w:val="20"/>
              </w:rPr>
            </w:pPr>
            <w:r w:rsidRPr="00C17F9A">
              <w:rPr>
                <w:rFonts w:ascii="Arial" w:hAnsi="Arial" w:cs="Arial"/>
                <w:sz w:val="20"/>
                <w:szCs w:val="20"/>
              </w:rPr>
              <w:t>2</w:t>
            </w:r>
          </w:p>
        </w:tc>
      </w:tr>
      <w:tr w:rsidR="009918B5" w:rsidRPr="00C17F9A" w14:paraId="3EFC5B00" w14:textId="77777777" w:rsidTr="523C6EFF">
        <w:tc>
          <w:tcPr>
            <w:tcW w:w="3256" w:type="dxa"/>
            <w:vMerge w:val="restart"/>
          </w:tcPr>
          <w:p w14:paraId="0414331E" w14:textId="70DCD7BC" w:rsidR="009918B5" w:rsidRPr="00C17F9A" w:rsidRDefault="009918B5" w:rsidP="003D2AA7">
            <w:pPr>
              <w:numPr>
                <w:ilvl w:val="0"/>
                <w:numId w:val="35"/>
              </w:numPr>
              <w:spacing w:line="256" w:lineRule="auto"/>
              <w:ind w:left="33" w:firstLine="0"/>
              <w:contextualSpacing/>
              <w:jc w:val="both"/>
              <w:rPr>
                <w:rFonts w:ascii="Arial" w:eastAsia="Times New Roman" w:hAnsi="Arial" w:cs="Arial"/>
                <w:sz w:val="20"/>
                <w:szCs w:val="20"/>
                <w:lang w:eastAsia="lt-LT"/>
              </w:rPr>
            </w:pPr>
            <w:r w:rsidRPr="00C17F9A">
              <w:rPr>
                <w:rFonts w:ascii="Arial" w:eastAsia="Times New Roman" w:hAnsi="Arial" w:cs="Arial"/>
                <w:sz w:val="20"/>
                <w:szCs w:val="20"/>
                <w:lang w:eastAsia="lt-LT"/>
              </w:rPr>
              <w:t xml:space="preserve">Pagrindinių suinteresuotųjų šalių įtraukimas į strategijos parengimą. </w:t>
            </w:r>
            <w:r w:rsidR="002D1871" w:rsidRPr="00C17F9A">
              <w:rPr>
                <w:rFonts w:ascii="Arial" w:eastAsia="Times New Roman" w:hAnsi="Arial" w:cs="Arial"/>
                <w:sz w:val="20"/>
                <w:szCs w:val="20"/>
                <w:lang w:eastAsia="lt-LT"/>
              </w:rPr>
              <w:t>Tiekėjas</w:t>
            </w:r>
            <w:r w:rsidRPr="00C17F9A">
              <w:rPr>
                <w:rFonts w:ascii="Arial" w:eastAsia="Times New Roman" w:hAnsi="Arial" w:cs="Arial"/>
                <w:sz w:val="20"/>
                <w:szCs w:val="20"/>
                <w:lang w:eastAsia="lt-LT"/>
              </w:rPr>
              <w:t xml:space="preserve"> pristato, kaip į strategijos rengimą bus įtraukiamos pagrindinės suinteresuotosios šalys</w:t>
            </w:r>
          </w:p>
        </w:tc>
        <w:tc>
          <w:tcPr>
            <w:tcW w:w="5811" w:type="dxa"/>
          </w:tcPr>
          <w:p w14:paraId="15F9B82E"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Komandos koordinatorius neteisingai nustato pagrindines suinteresuotąsias šalis arba nepateikia plano, kaip bus įtrauktos pagrindinės suinteresuotosios šalys į strategijos rengimo procesą, arba planas stokoja aiškumo, vientisumo ir aktualumo</w:t>
            </w:r>
          </w:p>
        </w:tc>
        <w:tc>
          <w:tcPr>
            <w:tcW w:w="1134" w:type="dxa"/>
          </w:tcPr>
          <w:p w14:paraId="281B6B9E" w14:textId="77777777" w:rsidR="009918B5" w:rsidRPr="00C17F9A" w:rsidRDefault="009918B5" w:rsidP="009918B5">
            <w:pPr>
              <w:spacing w:line="256" w:lineRule="auto"/>
              <w:jc w:val="center"/>
              <w:rPr>
                <w:rFonts w:ascii="Arial" w:hAnsi="Arial" w:cs="Arial"/>
                <w:sz w:val="20"/>
                <w:szCs w:val="20"/>
              </w:rPr>
            </w:pPr>
            <w:r w:rsidRPr="00C17F9A">
              <w:rPr>
                <w:rFonts w:ascii="Arial" w:hAnsi="Arial" w:cs="Arial"/>
                <w:sz w:val="20"/>
                <w:szCs w:val="20"/>
              </w:rPr>
              <w:t>0</w:t>
            </w:r>
          </w:p>
        </w:tc>
      </w:tr>
      <w:tr w:rsidR="009918B5" w:rsidRPr="00C17F9A" w14:paraId="556B0018" w14:textId="77777777" w:rsidTr="523C6EFF">
        <w:tc>
          <w:tcPr>
            <w:tcW w:w="3256" w:type="dxa"/>
            <w:vMerge/>
          </w:tcPr>
          <w:p w14:paraId="723BD73A" w14:textId="77777777" w:rsidR="009918B5" w:rsidRPr="00C17F9A" w:rsidRDefault="009918B5" w:rsidP="003D2AA7">
            <w:pPr>
              <w:spacing w:line="256" w:lineRule="auto"/>
              <w:jc w:val="both"/>
              <w:rPr>
                <w:rFonts w:ascii="Arial" w:hAnsi="Arial" w:cs="Arial"/>
                <w:sz w:val="20"/>
                <w:szCs w:val="20"/>
              </w:rPr>
            </w:pPr>
          </w:p>
        </w:tc>
        <w:tc>
          <w:tcPr>
            <w:tcW w:w="5811" w:type="dxa"/>
          </w:tcPr>
          <w:p w14:paraId="7CBCD02A"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Komandos koordinatorius identifikuoja pagrindines suinteresuotąsias šalis, bet jų įtraukimo būdas yra neaiškus arba trūksta konkrečių detalių, kaip su jomis bus bendradarbiaujama strategijos kūrimo procese</w:t>
            </w:r>
          </w:p>
        </w:tc>
        <w:tc>
          <w:tcPr>
            <w:tcW w:w="1134" w:type="dxa"/>
          </w:tcPr>
          <w:p w14:paraId="728AE473" w14:textId="77777777" w:rsidR="009918B5" w:rsidRPr="00C17F9A" w:rsidRDefault="009918B5" w:rsidP="009918B5">
            <w:pPr>
              <w:spacing w:line="256" w:lineRule="auto"/>
              <w:jc w:val="center"/>
              <w:rPr>
                <w:rFonts w:ascii="Arial" w:hAnsi="Arial" w:cs="Arial"/>
                <w:sz w:val="20"/>
                <w:szCs w:val="20"/>
              </w:rPr>
            </w:pPr>
            <w:r w:rsidRPr="00C17F9A">
              <w:rPr>
                <w:rFonts w:ascii="Arial" w:hAnsi="Arial" w:cs="Arial"/>
                <w:sz w:val="20"/>
                <w:szCs w:val="20"/>
              </w:rPr>
              <w:t>1</w:t>
            </w:r>
          </w:p>
        </w:tc>
      </w:tr>
      <w:tr w:rsidR="009918B5" w:rsidRPr="00C17F9A" w14:paraId="7B244DAA" w14:textId="77777777" w:rsidTr="523C6EFF">
        <w:tc>
          <w:tcPr>
            <w:tcW w:w="3256" w:type="dxa"/>
            <w:vMerge/>
          </w:tcPr>
          <w:p w14:paraId="04EF7D5A" w14:textId="77777777" w:rsidR="009918B5" w:rsidRPr="00C17F9A" w:rsidRDefault="009918B5" w:rsidP="003D2AA7">
            <w:pPr>
              <w:spacing w:line="256" w:lineRule="auto"/>
              <w:jc w:val="both"/>
              <w:rPr>
                <w:rFonts w:ascii="Arial" w:hAnsi="Arial" w:cs="Arial"/>
                <w:sz w:val="20"/>
                <w:szCs w:val="20"/>
              </w:rPr>
            </w:pPr>
          </w:p>
        </w:tc>
        <w:tc>
          <w:tcPr>
            <w:tcW w:w="5811" w:type="dxa"/>
          </w:tcPr>
          <w:p w14:paraId="72A896FF"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Projekto koordinatorius pateikia pakankamai aiškų planą pagrindinių suinteresuotųjų šalių įtraukimui, įskaitant tinkamų suinteresuotųjų šalių identifikavimą ir bendrą jų vaidmenų strategijos parengimo procese apibrėžimą</w:t>
            </w:r>
          </w:p>
        </w:tc>
        <w:tc>
          <w:tcPr>
            <w:tcW w:w="1134" w:type="dxa"/>
          </w:tcPr>
          <w:p w14:paraId="48B5A268" w14:textId="77777777" w:rsidR="009918B5" w:rsidRPr="00C17F9A" w:rsidRDefault="009918B5" w:rsidP="009918B5">
            <w:pPr>
              <w:spacing w:line="256" w:lineRule="auto"/>
              <w:jc w:val="center"/>
              <w:rPr>
                <w:rFonts w:ascii="Arial" w:hAnsi="Arial" w:cs="Arial"/>
                <w:sz w:val="20"/>
                <w:szCs w:val="20"/>
              </w:rPr>
            </w:pPr>
            <w:r w:rsidRPr="00C17F9A">
              <w:rPr>
                <w:rFonts w:ascii="Arial" w:hAnsi="Arial" w:cs="Arial"/>
                <w:sz w:val="20"/>
                <w:szCs w:val="20"/>
              </w:rPr>
              <w:t>3</w:t>
            </w:r>
          </w:p>
        </w:tc>
      </w:tr>
      <w:tr w:rsidR="009918B5" w:rsidRPr="00C17F9A" w14:paraId="6B8CCEA7" w14:textId="77777777" w:rsidTr="523C6EFF">
        <w:tc>
          <w:tcPr>
            <w:tcW w:w="9067" w:type="dxa"/>
            <w:gridSpan w:val="2"/>
          </w:tcPr>
          <w:p w14:paraId="3AC46373" w14:textId="77777777" w:rsidR="009918B5" w:rsidRPr="00C17F9A" w:rsidRDefault="009918B5" w:rsidP="009918B5">
            <w:pPr>
              <w:spacing w:line="256" w:lineRule="auto"/>
              <w:rPr>
                <w:rFonts w:ascii="Arial" w:hAnsi="Arial" w:cs="Arial"/>
                <w:b/>
                <w:bCs/>
                <w:sz w:val="20"/>
                <w:szCs w:val="20"/>
              </w:rPr>
            </w:pPr>
            <w:r w:rsidRPr="00C17F9A">
              <w:rPr>
                <w:rFonts w:ascii="Arial" w:hAnsi="Arial" w:cs="Arial"/>
                <w:b/>
                <w:bCs/>
                <w:sz w:val="20"/>
                <w:szCs w:val="20"/>
              </w:rPr>
              <w:t>Maksimalus balų skaičius už interviu su komandos koordinatoriumi pristatymo dalies kriterijus</w:t>
            </w:r>
          </w:p>
        </w:tc>
        <w:tc>
          <w:tcPr>
            <w:tcW w:w="1134" w:type="dxa"/>
          </w:tcPr>
          <w:p w14:paraId="1B2813D0" w14:textId="77777777" w:rsidR="009918B5" w:rsidRPr="00C17F9A" w:rsidRDefault="009918B5" w:rsidP="009918B5">
            <w:pPr>
              <w:spacing w:line="256" w:lineRule="auto"/>
              <w:jc w:val="center"/>
              <w:rPr>
                <w:rFonts w:ascii="Arial" w:hAnsi="Arial" w:cs="Arial"/>
                <w:b/>
                <w:bCs/>
                <w:sz w:val="20"/>
                <w:szCs w:val="20"/>
              </w:rPr>
            </w:pPr>
            <w:r w:rsidRPr="00C17F9A">
              <w:rPr>
                <w:rFonts w:ascii="Arial" w:hAnsi="Arial" w:cs="Arial"/>
                <w:b/>
                <w:bCs/>
                <w:sz w:val="20"/>
                <w:szCs w:val="20"/>
              </w:rPr>
              <w:t>12</w:t>
            </w:r>
          </w:p>
        </w:tc>
      </w:tr>
    </w:tbl>
    <w:p w14:paraId="13E0D06F" w14:textId="77777777" w:rsidR="009918B5" w:rsidRPr="00C17F9A" w:rsidRDefault="009918B5" w:rsidP="009918B5">
      <w:pPr>
        <w:spacing w:line="256" w:lineRule="auto"/>
        <w:ind w:left="1080"/>
        <w:contextualSpacing/>
        <w:rPr>
          <w:rFonts w:ascii="Arial" w:eastAsia="Times New Roman" w:hAnsi="Arial" w:cs="Arial"/>
          <w:sz w:val="20"/>
          <w:szCs w:val="20"/>
          <w:lang w:eastAsia="lt-LT"/>
        </w:rPr>
      </w:pPr>
    </w:p>
    <w:p w14:paraId="32A8FE3A" w14:textId="11182C9B" w:rsidR="009918B5" w:rsidRPr="00C17F9A" w:rsidRDefault="009918B5" w:rsidP="00BC0BA5">
      <w:pPr>
        <w:spacing w:line="256" w:lineRule="auto"/>
        <w:ind w:left="1080"/>
        <w:contextualSpacing/>
        <w:rPr>
          <w:rFonts w:ascii="Arial" w:eastAsia="Times New Roman" w:hAnsi="Arial" w:cs="Arial"/>
          <w:sz w:val="20"/>
          <w:szCs w:val="20"/>
          <w:lang w:eastAsia="lt-LT"/>
        </w:rPr>
      </w:pPr>
    </w:p>
    <w:tbl>
      <w:tblPr>
        <w:tblStyle w:val="TableGrid2"/>
        <w:tblW w:w="10201" w:type="dxa"/>
        <w:tblInd w:w="0" w:type="dxa"/>
        <w:tblLook w:val="04A0" w:firstRow="1" w:lastRow="0" w:firstColumn="1" w:lastColumn="0" w:noHBand="0" w:noVBand="1"/>
      </w:tblPr>
      <w:tblGrid>
        <w:gridCol w:w="2830"/>
        <w:gridCol w:w="6237"/>
        <w:gridCol w:w="1134"/>
      </w:tblGrid>
      <w:tr w:rsidR="009918B5" w:rsidRPr="00C17F9A" w14:paraId="399FA85B" w14:textId="77777777" w:rsidTr="00BC0BA5">
        <w:trPr>
          <w:trHeight w:val="557"/>
        </w:trPr>
        <w:tc>
          <w:tcPr>
            <w:tcW w:w="2830" w:type="dxa"/>
            <w:shd w:val="clear" w:color="auto" w:fill="D9D9D9" w:themeFill="background1" w:themeFillShade="D9"/>
            <w:vAlign w:val="center"/>
          </w:tcPr>
          <w:p w14:paraId="0E2D9A4E" w14:textId="092D6695" w:rsidR="00BC0BA5" w:rsidRPr="00C17F9A" w:rsidRDefault="00BC0BA5" w:rsidP="00BC0BA5">
            <w:pPr>
              <w:spacing w:line="256" w:lineRule="auto"/>
              <w:contextualSpacing/>
              <w:rPr>
                <w:rFonts w:ascii="Arial" w:eastAsia="Times New Roman" w:hAnsi="Arial" w:cs="Arial"/>
                <w:sz w:val="20"/>
                <w:szCs w:val="20"/>
                <w:lang w:eastAsia="lt-LT"/>
              </w:rPr>
            </w:pPr>
            <w:r w:rsidRPr="00C17F9A">
              <w:rPr>
                <w:rFonts w:ascii="Arial" w:eastAsia="Times New Roman" w:hAnsi="Arial" w:cs="Arial"/>
                <w:b/>
                <w:bCs/>
                <w:sz w:val="20"/>
                <w:szCs w:val="20"/>
                <w:lang w:eastAsia="lt-LT"/>
              </w:rPr>
              <w:t>Interviu su komandos koordinatoriumi klausimų-atsakymų sesij</w:t>
            </w:r>
            <w:r w:rsidR="002D1871" w:rsidRPr="00C17F9A">
              <w:rPr>
                <w:rFonts w:ascii="Arial" w:eastAsia="Times New Roman" w:hAnsi="Arial" w:cs="Arial"/>
                <w:b/>
                <w:bCs/>
                <w:sz w:val="20"/>
                <w:szCs w:val="20"/>
                <w:lang w:eastAsia="lt-LT"/>
              </w:rPr>
              <w:t>a</w:t>
            </w:r>
          </w:p>
          <w:p w14:paraId="182DD0FD" w14:textId="52CFEFC1" w:rsidR="009918B5" w:rsidRPr="00C17F9A" w:rsidRDefault="009918B5" w:rsidP="009918B5">
            <w:pPr>
              <w:spacing w:line="256" w:lineRule="auto"/>
              <w:jc w:val="center"/>
              <w:rPr>
                <w:rFonts w:ascii="Arial" w:hAnsi="Arial" w:cs="Arial"/>
                <w:b/>
                <w:bCs/>
                <w:sz w:val="20"/>
                <w:szCs w:val="20"/>
              </w:rPr>
            </w:pPr>
          </w:p>
        </w:tc>
        <w:tc>
          <w:tcPr>
            <w:tcW w:w="6237" w:type="dxa"/>
            <w:shd w:val="clear" w:color="auto" w:fill="D9D9D9" w:themeFill="background1" w:themeFillShade="D9"/>
            <w:vAlign w:val="center"/>
          </w:tcPr>
          <w:p w14:paraId="30B72C30" w14:textId="77777777" w:rsidR="009918B5" w:rsidRPr="00C17F9A" w:rsidRDefault="009918B5" w:rsidP="009918B5">
            <w:pPr>
              <w:spacing w:line="256" w:lineRule="auto"/>
              <w:jc w:val="center"/>
              <w:rPr>
                <w:rFonts w:ascii="Arial" w:hAnsi="Arial" w:cs="Arial"/>
                <w:b/>
                <w:bCs/>
                <w:sz w:val="20"/>
                <w:szCs w:val="20"/>
              </w:rPr>
            </w:pPr>
            <w:r w:rsidRPr="00C17F9A">
              <w:rPr>
                <w:rFonts w:ascii="Arial" w:hAnsi="Arial" w:cs="Arial"/>
                <w:b/>
                <w:bCs/>
                <w:sz w:val="20"/>
                <w:szCs w:val="20"/>
              </w:rPr>
              <w:t>Kriterijaus atitikimo lygis</w:t>
            </w:r>
          </w:p>
        </w:tc>
        <w:tc>
          <w:tcPr>
            <w:tcW w:w="1134" w:type="dxa"/>
            <w:shd w:val="clear" w:color="auto" w:fill="D9D9D9" w:themeFill="background1" w:themeFillShade="D9"/>
            <w:vAlign w:val="center"/>
          </w:tcPr>
          <w:p w14:paraId="7E2702B4" w14:textId="77777777" w:rsidR="009918B5" w:rsidRPr="00C17F9A" w:rsidRDefault="009918B5" w:rsidP="009918B5">
            <w:pPr>
              <w:spacing w:line="256" w:lineRule="auto"/>
              <w:jc w:val="center"/>
              <w:rPr>
                <w:rFonts w:ascii="Arial" w:hAnsi="Arial" w:cs="Arial"/>
                <w:b/>
                <w:bCs/>
                <w:sz w:val="20"/>
                <w:szCs w:val="20"/>
              </w:rPr>
            </w:pPr>
            <w:r w:rsidRPr="00C17F9A">
              <w:rPr>
                <w:rFonts w:ascii="Arial" w:hAnsi="Arial" w:cs="Arial"/>
                <w:b/>
                <w:bCs/>
                <w:sz w:val="20"/>
                <w:szCs w:val="20"/>
              </w:rPr>
              <w:t>Skiriami balai</w:t>
            </w:r>
          </w:p>
        </w:tc>
      </w:tr>
      <w:tr w:rsidR="009918B5" w:rsidRPr="00C17F9A" w14:paraId="0D0634A6" w14:textId="77777777" w:rsidTr="00BC0BA5">
        <w:tc>
          <w:tcPr>
            <w:tcW w:w="2830" w:type="dxa"/>
            <w:vMerge w:val="restart"/>
          </w:tcPr>
          <w:p w14:paraId="3D0A735D" w14:textId="0CD7DBD7" w:rsidR="009918B5" w:rsidRPr="00C17F9A" w:rsidRDefault="002D1871" w:rsidP="003D2AA7">
            <w:pPr>
              <w:numPr>
                <w:ilvl w:val="0"/>
                <w:numId w:val="36"/>
              </w:numPr>
              <w:ind w:left="33" w:firstLine="0"/>
              <w:contextualSpacing/>
              <w:jc w:val="both"/>
              <w:rPr>
                <w:rFonts w:ascii="Arial" w:eastAsia="Times New Roman" w:hAnsi="Arial" w:cs="Arial"/>
                <w:sz w:val="20"/>
                <w:szCs w:val="20"/>
                <w:lang w:eastAsia="lt-LT"/>
              </w:rPr>
            </w:pPr>
            <w:r w:rsidRPr="00C17F9A">
              <w:rPr>
                <w:rFonts w:ascii="Arial" w:eastAsia="Times New Roman" w:hAnsi="Arial" w:cs="Arial"/>
                <w:sz w:val="20"/>
                <w:szCs w:val="20"/>
                <w:lang w:eastAsia="lt-LT"/>
              </w:rPr>
              <w:t xml:space="preserve">Pirkėjo </w:t>
            </w:r>
            <w:r w:rsidR="009918B5" w:rsidRPr="00C17F9A">
              <w:rPr>
                <w:rFonts w:ascii="Arial" w:eastAsia="Times New Roman" w:hAnsi="Arial" w:cs="Arial"/>
                <w:sz w:val="20"/>
                <w:szCs w:val="20"/>
                <w:lang w:eastAsia="lt-LT"/>
              </w:rPr>
              <w:t xml:space="preserve">poreikių supratimas (kaip jie apibrėžti Techninėje specifikacijoje) ir susijusios įžvalgos. Komandos koordinatoriaus atsakymai rodo gerą Paslaugų gavėjo poreikių supratimą ir Komandos koordinatorius išsamiai ir </w:t>
            </w:r>
            <w:r w:rsidR="009918B5" w:rsidRPr="00C17F9A">
              <w:rPr>
                <w:rFonts w:ascii="Arial" w:eastAsia="Times New Roman" w:hAnsi="Arial" w:cs="Arial"/>
                <w:sz w:val="20"/>
                <w:szCs w:val="20"/>
                <w:lang w:eastAsia="lt-LT"/>
              </w:rPr>
              <w:lastRenderedPageBreak/>
              <w:t>specifiškai paaiškina aptariamas temas interviu metu.</w:t>
            </w:r>
          </w:p>
        </w:tc>
        <w:tc>
          <w:tcPr>
            <w:tcW w:w="6237" w:type="dxa"/>
          </w:tcPr>
          <w:p w14:paraId="54F89B7D"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lastRenderedPageBreak/>
              <w:t>Komandos koordinatoriaus atsakymai yra neaktualūs, neparodo Paslaugų gavėjo poreikių supratimo ir netinkamai ar nepakankamai paaiškina aptariamas temas.</w:t>
            </w:r>
          </w:p>
        </w:tc>
        <w:tc>
          <w:tcPr>
            <w:tcW w:w="1134" w:type="dxa"/>
          </w:tcPr>
          <w:p w14:paraId="6071E90B" w14:textId="77777777" w:rsidR="009918B5" w:rsidRPr="00C17F9A" w:rsidRDefault="009918B5" w:rsidP="009918B5">
            <w:pPr>
              <w:spacing w:line="256" w:lineRule="auto"/>
              <w:jc w:val="center"/>
              <w:rPr>
                <w:rFonts w:ascii="Arial" w:hAnsi="Arial" w:cs="Arial"/>
                <w:sz w:val="20"/>
                <w:szCs w:val="20"/>
              </w:rPr>
            </w:pPr>
            <w:r w:rsidRPr="00C17F9A">
              <w:rPr>
                <w:rFonts w:ascii="Arial" w:hAnsi="Arial" w:cs="Arial"/>
                <w:sz w:val="20"/>
                <w:szCs w:val="20"/>
              </w:rPr>
              <w:t>0</w:t>
            </w:r>
          </w:p>
        </w:tc>
      </w:tr>
      <w:tr w:rsidR="009918B5" w:rsidRPr="00C17F9A" w14:paraId="477BFE44" w14:textId="77777777" w:rsidTr="00BC0BA5">
        <w:tc>
          <w:tcPr>
            <w:tcW w:w="2830" w:type="dxa"/>
            <w:vMerge/>
          </w:tcPr>
          <w:p w14:paraId="421E7C20" w14:textId="77777777" w:rsidR="009918B5" w:rsidRPr="00C17F9A" w:rsidRDefault="009918B5" w:rsidP="003D2AA7">
            <w:pPr>
              <w:spacing w:line="256" w:lineRule="auto"/>
              <w:ind w:left="33" w:right="30"/>
              <w:jc w:val="both"/>
              <w:rPr>
                <w:rFonts w:ascii="Arial" w:hAnsi="Arial" w:cs="Arial"/>
                <w:sz w:val="20"/>
                <w:szCs w:val="20"/>
              </w:rPr>
            </w:pPr>
          </w:p>
        </w:tc>
        <w:tc>
          <w:tcPr>
            <w:tcW w:w="6237" w:type="dxa"/>
          </w:tcPr>
          <w:p w14:paraId="268CBDD4"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Komandos koordinatoriaus atsakymai iš dalies atspindi Paslaugų gavėjo poreikius, tačiau nėra išsamiai ir įžvalgiai paaiškinamos aptariamos temos.</w:t>
            </w:r>
          </w:p>
        </w:tc>
        <w:tc>
          <w:tcPr>
            <w:tcW w:w="1134" w:type="dxa"/>
          </w:tcPr>
          <w:p w14:paraId="005B3E91" w14:textId="77777777" w:rsidR="009918B5" w:rsidRPr="00C17F9A" w:rsidRDefault="009918B5" w:rsidP="009918B5">
            <w:pPr>
              <w:spacing w:line="256" w:lineRule="auto"/>
              <w:jc w:val="center"/>
              <w:rPr>
                <w:rFonts w:ascii="Arial" w:hAnsi="Arial" w:cs="Arial"/>
                <w:sz w:val="20"/>
                <w:szCs w:val="20"/>
                <w:lang w:val="en-GB"/>
              </w:rPr>
            </w:pPr>
            <w:r w:rsidRPr="00C17F9A">
              <w:rPr>
                <w:rFonts w:ascii="Arial" w:hAnsi="Arial" w:cs="Arial"/>
                <w:sz w:val="20"/>
                <w:szCs w:val="20"/>
              </w:rPr>
              <w:t>1</w:t>
            </w:r>
          </w:p>
        </w:tc>
      </w:tr>
      <w:tr w:rsidR="009918B5" w:rsidRPr="00C17F9A" w14:paraId="4FC3515C" w14:textId="77777777" w:rsidTr="00BC0BA5">
        <w:tc>
          <w:tcPr>
            <w:tcW w:w="2830" w:type="dxa"/>
            <w:vMerge/>
          </w:tcPr>
          <w:p w14:paraId="7AD65C61" w14:textId="77777777" w:rsidR="009918B5" w:rsidRPr="00C17F9A" w:rsidRDefault="009918B5" w:rsidP="003D2AA7">
            <w:pPr>
              <w:spacing w:line="256" w:lineRule="auto"/>
              <w:ind w:left="33" w:right="30"/>
              <w:jc w:val="both"/>
              <w:rPr>
                <w:rFonts w:ascii="Arial" w:hAnsi="Arial" w:cs="Arial"/>
                <w:sz w:val="20"/>
                <w:szCs w:val="20"/>
              </w:rPr>
            </w:pPr>
          </w:p>
        </w:tc>
        <w:tc>
          <w:tcPr>
            <w:tcW w:w="6237" w:type="dxa"/>
          </w:tcPr>
          <w:p w14:paraId="0CA2F020"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Komandos koordinatoriaus atsakymai parodo gerą Paslaugų gavėjo poreikių supratimą ir prasmingai, aktualiai paaiškinama aptartomis temomis.</w:t>
            </w:r>
          </w:p>
        </w:tc>
        <w:tc>
          <w:tcPr>
            <w:tcW w:w="1134" w:type="dxa"/>
          </w:tcPr>
          <w:p w14:paraId="61E2AAE7" w14:textId="77777777" w:rsidR="009918B5" w:rsidRPr="00C17F9A" w:rsidRDefault="009918B5" w:rsidP="009918B5">
            <w:pPr>
              <w:spacing w:line="256" w:lineRule="auto"/>
              <w:jc w:val="center"/>
              <w:rPr>
                <w:rFonts w:ascii="Arial" w:hAnsi="Arial" w:cs="Arial"/>
                <w:sz w:val="20"/>
                <w:szCs w:val="20"/>
              </w:rPr>
            </w:pPr>
            <w:r w:rsidRPr="00C17F9A">
              <w:rPr>
                <w:rFonts w:ascii="Arial" w:hAnsi="Arial" w:cs="Arial"/>
                <w:sz w:val="20"/>
                <w:szCs w:val="20"/>
              </w:rPr>
              <w:t>3</w:t>
            </w:r>
          </w:p>
        </w:tc>
      </w:tr>
      <w:tr w:rsidR="009918B5" w:rsidRPr="00C17F9A" w14:paraId="3C1C8551" w14:textId="77777777" w:rsidTr="00BC0BA5">
        <w:tc>
          <w:tcPr>
            <w:tcW w:w="2830" w:type="dxa"/>
            <w:vMerge/>
          </w:tcPr>
          <w:p w14:paraId="1315106A" w14:textId="77777777" w:rsidR="009918B5" w:rsidRPr="00C17F9A" w:rsidRDefault="009918B5" w:rsidP="003D2AA7">
            <w:pPr>
              <w:spacing w:line="256" w:lineRule="auto"/>
              <w:ind w:left="33" w:right="30"/>
              <w:jc w:val="both"/>
              <w:rPr>
                <w:rFonts w:ascii="Arial" w:hAnsi="Arial" w:cs="Arial"/>
                <w:sz w:val="20"/>
                <w:szCs w:val="20"/>
              </w:rPr>
            </w:pPr>
          </w:p>
        </w:tc>
        <w:tc>
          <w:tcPr>
            <w:tcW w:w="6237" w:type="dxa"/>
          </w:tcPr>
          <w:p w14:paraId="2A236BC1"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 xml:space="preserve">Komandos koordinatoriaus atsakymai puikiai atspindi Paslaugų gavėjo poreikius, apgalvotai ir išsamiai paaiškinama interviu temomis, taip pat apimamos papildomos svarbios ir aktualios temos (kai tai aktualu klausimui). </w:t>
            </w:r>
          </w:p>
        </w:tc>
        <w:tc>
          <w:tcPr>
            <w:tcW w:w="1134" w:type="dxa"/>
          </w:tcPr>
          <w:p w14:paraId="2BE99C43" w14:textId="77777777" w:rsidR="009918B5" w:rsidRPr="00C17F9A" w:rsidRDefault="009918B5" w:rsidP="009918B5">
            <w:pPr>
              <w:spacing w:line="256" w:lineRule="auto"/>
              <w:jc w:val="center"/>
              <w:rPr>
                <w:rFonts w:ascii="Arial" w:hAnsi="Arial" w:cs="Arial"/>
                <w:sz w:val="20"/>
                <w:szCs w:val="20"/>
              </w:rPr>
            </w:pPr>
            <w:r w:rsidRPr="00C17F9A">
              <w:rPr>
                <w:rFonts w:ascii="Arial" w:hAnsi="Arial" w:cs="Arial"/>
                <w:sz w:val="20"/>
                <w:szCs w:val="20"/>
              </w:rPr>
              <w:t>4</w:t>
            </w:r>
          </w:p>
        </w:tc>
      </w:tr>
      <w:tr w:rsidR="009918B5" w:rsidRPr="00C17F9A" w14:paraId="5D4E89BF" w14:textId="77777777" w:rsidTr="007264DB">
        <w:tc>
          <w:tcPr>
            <w:tcW w:w="2830" w:type="dxa"/>
            <w:vMerge w:val="restart"/>
          </w:tcPr>
          <w:p w14:paraId="2D333923" w14:textId="5528FD9B" w:rsidR="009918B5" w:rsidRPr="00C17F9A" w:rsidRDefault="009918B5" w:rsidP="003D2AA7">
            <w:pPr>
              <w:numPr>
                <w:ilvl w:val="0"/>
                <w:numId w:val="36"/>
              </w:numPr>
              <w:ind w:left="33" w:firstLine="0"/>
              <w:contextualSpacing/>
              <w:jc w:val="both"/>
              <w:rPr>
                <w:rFonts w:ascii="Arial" w:eastAsia="Times New Roman" w:hAnsi="Arial" w:cs="Arial"/>
                <w:sz w:val="20"/>
                <w:szCs w:val="20"/>
                <w:lang w:eastAsia="lt-LT"/>
              </w:rPr>
            </w:pPr>
            <w:r w:rsidRPr="00C17F9A">
              <w:rPr>
                <w:rFonts w:ascii="Arial" w:eastAsia="Times New Roman" w:hAnsi="Arial" w:cs="Arial"/>
                <w:sz w:val="20"/>
                <w:szCs w:val="20"/>
                <w:lang w:eastAsia="lt-LT"/>
              </w:rPr>
              <w:t xml:space="preserve">Paslaugų įgyvendinimo vizijos pateikimas ir paaiškinimas. Komandos koordinatoriaus atsakymai parodo gerą supratimą ir aiškią viziją, kaip bus įgyvendintos paslaugos, kad atitiktų </w:t>
            </w:r>
            <w:r w:rsidR="002D1871" w:rsidRPr="00C17F9A">
              <w:rPr>
                <w:rFonts w:ascii="Arial" w:eastAsia="Times New Roman" w:hAnsi="Arial" w:cs="Arial"/>
                <w:sz w:val="20"/>
                <w:szCs w:val="20"/>
                <w:lang w:eastAsia="lt-LT"/>
              </w:rPr>
              <w:t xml:space="preserve">pirkėjo </w:t>
            </w:r>
            <w:r w:rsidRPr="00C17F9A">
              <w:rPr>
                <w:rFonts w:ascii="Arial" w:eastAsia="Times New Roman" w:hAnsi="Arial" w:cs="Arial"/>
                <w:sz w:val="20"/>
                <w:szCs w:val="20"/>
                <w:lang w:eastAsia="lt-LT"/>
              </w:rPr>
              <w:t>reikalavimus.</w:t>
            </w:r>
          </w:p>
        </w:tc>
        <w:tc>
          <w:tcPr>
            <w:tcW w:w="6237" w:type="dxa"/>
          </w:tcPr>
          <w:p w14:paraId="2123BCD9"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Komandos koordinatoriaus atsakymai stokoja aiškaus supratimo, kaip bus įgyvendintos paslaugos ir pateikta vizija yra neaiški arba neapibrėžta, atsakymai nepaaiškina bei nepaliečia svarbiausių klausimų.</w:t>
            </w:r>
          </w:p>
        </w:tc>
        <w:tc>
          <w:tcPr>
            <w:tcW w:w="1134" w:type="dxa"/>
          </w:tcPr>
          <w:p w14:paraId="73108F18" w14:textId="77777777" w:rsidR="009918B5" w:rsidRPr="00C17F9A" w:rsidRDefault="009918B5" w:rsidP="009918B5">
            <w:pPr>
              <w:spacing w:line="256" w:lineRule="auto"/>
              <w:jc w:val="center"/>
              <w:rPr>
                <w:rFonts w:ascii="Arial" w:hAnsi="Arial" w:cs="Arial"/>
                <w:sz w:val="20"/>
                <w:szCs w:val="20"/>
              </w:rPr>
            </w:pPr>
            <w:r w:rsidRPr="00C17F9A">
              <w:rPr>
                <w:rFonts w:ascii="Arial" w:hAnsi="Arial" w:cs="Arial"/>
                <w:sz w:val="20"/>
                <w:szCs w:val="20"/>
              </w:rPr>
              <w:t>0</w:t>
            </w:r>
          </w:p>
        </w:tc>
      </w:tr>
      <w:tr w:rsidR="009918B5" w:rsidRPr="00C17F9A" w14:paraId="41A0B913" w14:textId="77777777" w:rsidTr="00BC0BA5">
        <w:tc>
          <w:tcPr>
            <w:tcW w:w="2830" w:type="dxa"/>
            <w:vMerge/>
          </w:tcPr>
          <w:p w14:paraId="2907524F" w14:textId="77777777" w:rsidR="009918B5" w:rsidRPr="00C17F9A" w:rsidRDefault="009918B5" w:rsidP="003D2AA7">
            <w:pPr>
              <w:spacing w:line="256" w:lineRule="auto"/>
              <w:ind w:left="26" w:firstLine="15"/>
              <w:jc w:val="both"/>
              <w:rPr>
                <w:rFonts w:ascii="Arial" w:hAnsi="Arial" w:cs="Arial"/>
                <w:sz w:val="20"/>
                <w:szCs w:val="20"/>
              </w:rPr>
            </w:pPr>
          </w:p>
        </w:tc>
        <w:tc>
          <w:tcPr>
            <w:tcW w:w="6237" w:type="dxa"/>
          </w:tcPr>
          <w:p w14:paraId="18ED6616"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Komandos koordinatoriaus atsakymai rodo dalinį paslaugų įgyvendinimo supratimą, tačiau pateikta vizija ir pagrindinių klausimų paaiškinimas nėra išsamus arba konkretus ir aktualus</w:t>
            </w:r>
          </w:p>
        </w:tc>
        <w:tc>
          <w:tcPr>
            <w:tcW w:w="1134" w:type="dxa"/>
          </w:tcPr>
          <w:p w14:paraId="6672151C" w14:textId="77777777" w:rsidR="009918B5" w:rsidRPr="00C17F9A" w:rsidRDefault="009918B5" w:rsidP="009918B5">
            <w:pPr>
              <w:spacing w:line="256" w:lineRule="auto"/>
              <w:jc w:val="center"/>
              <w:rPr>
                <w:rFonts w:ascii="Arial" w:hAnsi="Arial" w:cs="Arial"/>
                <w:sz w:val="20"/>
                <w:szCs w:val="20"/>
              </w:rPr>
            </w:pPr>
            <w:r w:rsidRPr="00C17F9A">
              <w:rPr>
                <w:rFonts w:ascii="Arial" w:hAnsi="Arial" w:cs="Arial"/>
                <w:sz w:val="20"/>
                <w:szCs w:val="20"/>
              </w:rPr>
              <w:t>1</w:t>
            </w:r>
          </w:p>
        </w:tc>
      </w:tr>
      <w:tr w:rsidR="009918B5" w:rsidRPr="00C17F9A" w14:paraId="6F2535A1" w14:textId="77777777" w:rsidTr="00BC0BA5">
        <w:tc>
          <w:tcPr>
            <w:tcW w:w="2830" w:type="dxa"/>
            <w:vMerge/>
          </w:tcPr>
          <w:p w14:paraId="4DE8E8F1" w14:textId="77777777" w:rsidR="009918B5" w:rsidRPr="00C17F9A" w:rsidRDefault="009918B5" w:rsidP="003D2AA7">
            <w:pPr>
              <w:ind w:left="41"/>
              <w:contextualSpacing/>
              <w:jc w:val="both"/>
              <w:rPr>
                <w:rFonts w:ascii="Arial" w:eastAsia="Times New Roman" w:hAnsi="Arial" w:cs="Arial"/>
                <w:sz w:val="20"/>
                <w:szCs w:val="20"/>
                <w:lang w:eastAsia="lt-LT"/>
              </w:rPr>
            </w:pPr>
          </w:p>
        </w:tc>
        <w:tc>
          <w:tcPr>
            <w:tcW w:w="6237" w:type="dxa"/>
          </w:tcPr>
          <w:p w14:paraId="7B3D339F"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Komandos koordinatoriaus atsakymai rodo gerą paslaugų įgyvendinimo supratimą ir pristato aiškią viziją, kaip bus teikiamos paslaugos, kad atitiktų Paslaugų gavėjo reikalavimus. Svarbiausi klausimai yra aptarti ir paaiškinti.</w:t>
            </w:r>
          </w:p>
        </w:tc>
        <w:tc>
          <w:tcPr>
            <w:tcW w:w="1134" w:type="dxa"/>
          </w:tcPr>
          <w:p w14:paraId="75F2654D" w14:textId="77777777" w:rsidR="009918B5" w:rsidRPr="00C17F9A" w:rsidRDefault="009918B5" w:rsidP="009918B5">
            <w:pPr>
              <w:spacing w:line="256" w:lineRule="auto"/>
              <w:jc w:val="center"/>
              <w:rPr>
                <w:rFonts w:ascii="Arial" w:hAnsi="Arial" w:cs="Arial"/>
                <w:sz w:val="20"/>
                <w:szCs w:val="20"/>
              </w:rPr>
            </w:pPr>
            <w:r w:rsidRPr="00C17F9A">
              <w:rPr>
                <w:rFonts w:ascii="Arial" w:hAnsi="Arial" w:cs="Arial"/>
                <w:sz w:val="20"/>
                <w:szCs w:val="20"/>
              </w:rPr>
              <w:t>3</w:t>
            </w:r>
          </w:p>
        </w:tc>
      </w:tr>
      <w:tr w:rsidR="009918B5" w:rsidRPr="00C17F9A" w14:paraId="13BD3DB1" w14:textId="77777777" w:rsidTr="007264DB">
        <w:tc>
          <w:tcPr>
            <w:tcW w:w="2830" w:type="dxa"/>
            <w:vMerge/>
          </w:tcPr>
          <w:p w14:paraId="018748AB" w14:textId="77777777" w:rsidR="009918B5" w:rsidRPr="00C17F9A" w:rsidRDefault="009918B5" w:rsidP="003D2AA7">
            <w:pPr>
              <w:spacing w:line="256" w:lineRule="auto"/>
              <w:jc w:val="both"/>
              <w:rPr>
                <w:rFonts w:ascii="Arial" w:hAnsi="Arial" w:cs="Arial"/>
                <w:sz w:val="20"/>
                <w:szCs w:val="20"/>
              </w:rPr>
            </w:pPr>
          </w:p>
        </w:tc>
        <w:tc>
          <w:tcPr>
            <w:tcW w:w="6237" w:type="dxa"/>
          </w:tcPr>
          <w:p w14:paraId="3DFB803E"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Komandos koordinatoriaus atsakymai puikiai atspindi paslaugų įgyvendinimo supratimą ir siūlo gerai detalizuotą ir gerai apgalvotą viziją efektyviam paslaugų teikimui, taip pat aptariamos kitos papildomos, aktualios temos. Atsakymuose išsamiai atsakomi, apibrėžiami ir aptariami pagrindiniai klausimai.</w:t>
            </w:r>
          </w:p>
        </w:tc>
        <w:tc>
          <w:tcPr>
            <w:tcW w:w="1134" w:type="dxa"/>
          </w:tcPr>
          <w:p w14:paraId="7473A63C" w14:textId="77777777" w:rsidR="009918B5" w:rsidRPr="00C17F9A" w:rsidRDefault="009918B5" w:rsidP="009918B5">
            <w:pPr>
              <w:spacing w:line="256" w:lineRule="auto"/>
              <w:jc w:val="center"/>
              <w:rPr>
                <w:rFonts w:ascii="Arial" w:hAnsi="Arial" w:cs="Arial"/>
                <w:sz w:val="20"/>
                <w:szCs w:val="20"/>
              </w:rPr>
            </w:pPr>
            <w:r w:rsidRPr="00C17F9A">
              <w:rPr>
                <w:rFonts w:ascii="Arial" w:hAnsi="Arial" w:cs="Arial"/>
                <w:sz w:val="20"/>
                <w:szCs w:val="20"/>
              </w:rPr>
              <w:t>4</w:t>
            </w:r>
          </w:p>
        </w:tc>
      </w:tr>
      <w:tr w:rsidR="009918B5" w:rsidRPr="00C17F9A" w14:paraId="4A4FE0DF" w14:textId="77777777" w:rsidTr="007264DB">
        <w:tc>
          <w:tcPr>
            <w:tcW w:w="9067" w:type="dxa"/>
            <w:gridSpan w:val="2"/>
          </w:tcPr>
          <w:p w14:paraId="5DF4665F" w14:textId="77777777" w:rsidR="009918B5" w:rsidRPr="00C17F9A" w:rsidRDefault="009918B5" w:rsidP="009918B5">
            <w:pPr>
              <w:spacing w:line="256" w:lineRule="auto"/>
              <w:rPr>
                <w:rFonts w:ascii="Arial" w:hAnsi="Arial" w:cs="Arial"/>
                <w:b/>
                <w:bCs/>
                <w:sz w:val="20"/>
                <w:szCs w:val="20"/>
              </w:rPr>
            </w:pPr>
            <w:r w:rsidRPr="00C17F9A">
              <w:rPr>
                <w:rFonts w:ascii="Arial" w:hAnsi="Arial" w:cs="Arial"/>
                <w:b/>
                <w:bCs/>
                <w:sz w:val="20"/>
                <w:szCs w:val="20"/>
              </w:rPr>
              <w:t>Maksimalus balų skaičius už Interviu su komandos koordinatoriumi klausimų-atsakymų sesijos kriterijus</w:t>
            </w:r>
          </w:p>
        </w:tc>
        <w:tc>
          <w:tcPr>
            <w:tcW w:w="1134" w:type="dxa"/>
          </w:tcPr>
          <w:p w14:paraId="040837C3" w14:textId="77777777" w:rsidR="009918B5" w:rsidRPr="00C17F9A" w:rsidRDefault="009918B5" w:rsidP="009918B5">
            <w:pPr>
              <w:spacing w:line="256" w:lineRule="auto"/>
              <w:jc w:val="center"/>
              <w:rPr>
                <w:rFonts w:ascii="Arial" w:hAnsi="Arial" w:cs="Arial"/>
                <w:b/>
                <w:bCs/>
                <w:sz w:val="20"/>
                <w:szCs w:val="20"/>
              </w:rPr>
            </w:pPr>
            <w:r w:rsidRPr="00C17F9A">
              <w:rPr>
                <w:rFonts w:ascii="Arial" w:hAnsi="Arial" w:cs="Arial"/>
                <w:b/>
                <w:bCs/>
                <w:sz w:val="20"/>
                <w:szCs w:val="20"/>
              </w:rPr>
              <w:t>8</w:t>
            </w:r>
          </w:p>
        </w:tc>
      </w:tr>
    </w:tbl>
    <w:p w14:paraId="49F05FAA" w14:textId="77777777" w:rsidR="002371DD" w:rsidRPr="00C17F9A" w:rsidRDefault="002371DD" w:rsidP="00BC0BA5">
      <w:pPr>
        <w:rPr>
          <w:rFonts w:ascii="Arial" w:hAnsi="Arial" w:cs="Arial"/>
          <w:sz w:val="20"/>
          <w:szCs w:val="20"/>
        </w:rPr>
      </w:pPr>
    </w:p>
    <w:p w14:paraId="61417778" w14:textId="4441ECDC" w:rsidR="00DE6811" w:rsidRPr="00C17F9A" w:rsidRDefault="00DE6811" w:rsidP="00DE6811">
      <w:pPr>
        <w:spacing w:after="120" w:line="240" w:lineRule="auto"/>
        <w:jc w:val="both"/>
        <w:textAlignment w:val="baseline"/>
        <w:rPr>
          <w:rFonts w:ascii="Arial" w:hAnsi="Arial" w:cs="Arial"/>
          <w:sz w:val="20"/>
          <w:szCs w:val="20"/>
        </w:rPr>
      </w:pPr>
      <w:r w:rsidRPr="00C17F9A">
        <w:rPr>
          <w:rFonts w:ascii="Arial" w:hAnsi="Arial" w:cs="Arial"/>
          <w:bCs/>
          <w:sz w:val="20"/>
          <w:szCs w:val="20"/>
        </w:rPr>
        <w:t>2.</w:t>
      </w:r>
      <w:r w:rsidR="00FA14CB" w:rsidRPr="00C17F9A">
        <w:rPr>
          <w:rFonts w:ascii="Arial" w:hAnsi="Arial" w:cs="Arial"/>
          <w:bCs/>
          <w:sz w:val="20"/>
          <w:szCs w:val="20"/>
        </w:rPr>
        <w:t>9</w:t>
      </w:r>
      <w:r w:rsidRPr="00C17F9A">
        <w:rPr>
          <w:rFonts w:ascii="Arial" w:hAnsi="Arial" w:cs="Arial"/>
          <w:bCs/>
          <w:sz w:val="20"/>
          <w:szCs w:val="20"/>
        </w:rPr>
        <w:t xml:space="preserve">. </w:t>
      </w:r>
      <w:r w:rsidRPr="00C17F9A">
        <w:rPr>
          <w:rFonts w:ascii="Arial" w:hAnsi="Arial" w:cs="Arial"/>
          <w:b/>
          <w:sz w:val="20"/>
          <w:szCs w:val="20"/>
        </w:rPr>
        <w:t xml:space="preserve">IV kriterijaus – </w:t>
      </w:r>
      <w:r w:rsidRPr="00C17F9A">
        <w:rPr>
          <w:rFonts w:ascii="Arial" w:eastAsia="Times New Roman" w:hAnsi="Arial" w:cs="Arial"/>
          <w:b/>
          <w:sz w:val="20"/>
          <w:szCs w:val="20"/>
        </w:rPr>
        <w:t xml:space="preserve">Kaina (D) </w:t>
      </w:r>
      <w:r w:rsidRPr="00C17F9A">
        <w:rPr>
          <w:rFonts w:ascii="Arial" w:hAnsi="Arial" w:cs="Arial"/>
          <w:sz w:val="20"/>
          <w:szCs w:val="20"/>
        </w:rPr>
        <w:t>balas apskaičiuojamas mažiausios pasiūlytos kainos</w:t>
      </w:r>
      <w:r w:rsidR="004C7649" w:rsidRPr="00C17F9A">
        <w:rPr>
          <w:rFonts w:ascii="Arial" w:hAnsi="Arial" w:cs="Arial"/>
          <w:sz w:val="20"/>
          <w:szCs w:val="20"/>
        </w:rPr>
        <w:t xml:space="preserve"> Eur be PVM</w:t>
      </w:r>
      <w:r w:rsidRPr="00C17F9A">
        <w:rPr>
          <w:rFonts w:ascii="Arial" w:hAnsi="Arial" w:cs="Arial"/>
          <w:sz w:val="20"/>
          <w:szCs w:val="20"/>
        </w:rPr>
        <w:t xml:space="preserve"> (</w:t>
      </w:r>
      <w:proofErr w:type="spellStart"/>
      <w:r w:rsidRPr="00C17F9A">
        <w:rPr>
          <w:rFonts w:ascii="Arial" w:hAnsi="Arial" w:cs="Arial"/>
          <w:sz w:val="20"/>
          <w:szCs w:val="20"/>
        </w:rPr>
        <w:t>Dmin</w:t>
      </w:r>
      <w:proofErr w:type="spellEnd"/>
      <w:r w:rsidRPr="00C17F9A">
        <w:rPr>
          <w:rFonts w:ascii="Arial" w:hAnsi="Arial" w:cs="Arial"/>
          <w:sz w:val="20"/>
          <w:szCs w:val="20"/>
        </w:rPr>
        <w:t>) ir vertinamo pasiūlymo kainos</w:t>
      </w:r>
      <w:r w:rsidR="004C7649" w:rsidRPr="00C17F9A">
        <w:rPr>
          <w:rFonts w:ascii="Arial" w:hAnsi="Arial" w:cs="Arial"/>
          <w:sz w:val="20"/>
          <w:szCs w:val="20"/>
        </w:rPr>
        <w:t xml:space="preserve"> Eur be PVM</w:t>
      </w:r>
      <w:r w:rsidRPr="00C17F9A">
        <w:rPr>
          <w:rFonts w:ascii="Arial" w:hAnsi="Arial" w:cs="Arial"/>
          <w:sz w:val="20"/>
          <w:szCs w:val="20"/>
        </w:rPr>
        <w:t xml:space="preserve"> (</w:t>
      </w:r>
      <w:proofErr w:type="spellStart"/>
      <w:r w:rsidRPr="00C17F9A">
        <w:rPr>
          <w:rFonts w:ascii="Arial" w:hAnsi="Arial" w:cs="Arial"/>
          <w:sz w:val="20"/>
          <w:szCs w:val="20"/>
        </w:rPr>
        <w:t>Dp</w:t>
      </w:r>
      <w:proofErr w:type="spellEnd"/>
      <w:r w:rsidRPr="00C17F9A">
        <w:rPr>
          <w:rFonts w:ascii="Arial" w:hAnsi="Arial" w:cs="Arial"/>
          <w:sz w:val="20"/>
          <w:szCs w:val="20"/>
        </w:rPr>
        <w:t>) santykį padauginant iš kainos lyginamojo svorio.</w:t>
      </w:r>
    </w:p>
    <w:p w14:paraId="53687617" w14:textId="77777777" w:rsidR="00F870DB" w:rsidRPr="00C17F9A" w:rsidRDefault="00F870DB" w:rsidP="00DE6811">
      <w:pPr>
        <w:spacing w:after="120" w:line="240" w:lineRule="auto"/>
        <w:jc w:val="both"/>
        <w:textAlignment w:val="baseline"/>
        <w:rPr>
          <w:rFonts w:ascii="Arial" w:eastAsiaTheme="minorEastAsia" w:hAnsi="Arial" w:cs="Arial"/>
          <w:sz w:val="20"/>
          <w:szCs w:val="20"/>
        </w:rPr>
      </w:pPr>
    </w:p>
    <w:p w14:paraId="45C377B6" w14:textId="658CA978" w:rsidR="00DE6811" w:rsidRPr="00C17F9A" w:rsidRDefault="00031516" w:rsidP="00FA14CB">
      <w:pPr>
        <w:spacing w:after="120" w:line="240" w:lineRule="auto"/>
        <w:jc w:val="both"/>
        <w:textAlignment w:val="baseline"/>
        <w:rPr>
          <w:rFonts w:ascii="Arial" w:hAnsi="Arial" w:cs="Arial"/>
          <w:iCs/>
          <w:sz w:val="20"/>
          <w:szCs w:val="20"/>
        </w:rPr>
      </w:pPr>
      <m:oMathPara>
        <m:oMath>
          <m:r>
            <m:rPr>
              <m:sty m:val="p"/>
            </m:rPr>
            <w:rPr>
              <w:rFonts w:ascii="Cambria Math" w:hAnsi="Cambria Math" w:cs="Arial"/>
              <w:sz w:val="20"/>
              <w:szCs w:val="20"/>
            </w:rPr>
            <m:t>D=</m:t>
          </m:r>
          <m:f>
            <m:fPr>
              <m:ctrlPr>
                <w:rPr>
                  <w:rFonts w:ascii="Cambria Math" w:hAnsi="Cambria Math" w:cs="Arial"/>
                  <w:iCs/>
                  <w:sz w:val="20"/>
                  <w:szCs w:val="20"/>
                </w:rPr>
              </m:ctrlPr>
            </m:fPr>
            <m:num>
              <m:sSub>
                <m:sSubPr>
                  <m:ctrlPr>
                    <w:rPr>
                      <w:rFonts w:ascii="Cambria Math" w:hAnsi="Cambria Math" w:cs="Arial"/>
                      <w:iCs/>
                      <w:sz w:val="20"/>
                      <w:szCs w:val="20"/>
                    </w:rPr>
                  </m:ctrlPr>
                </m:sSubPr>
                <m:e>
                  <m:r>
                    <m:rPr>
                      <m:sty m:val="p"/>
                    </m:rPr>
                    <w:rPr>
                      <w:rFonts w:ascii="Cambria Math" w:hAnsi="Cambria Math" w:cs="Arial"/>
                      <w:sz w:val="20"/>
                      <w:szCs w:val="20"/>
                    </w:rPr>
                    <m:t>D</m:t>
                  </m:r>
                </m:e>
                <m:sub>
                  <m:r>
                    <m:rPr>
                      <m:sty m:val="p"/>
                    </m:rPr>
                    <w:rPr>
                      <w:rFonts w:ascii="Cambria Math" w:hAnsi="Cambria Math" w:cs="Arial"/>
                      <w:sz w:val="20"/>
                      <w:szCs w:val="20"/>
                    </w:rPr>
                    <m:t>min</m:t>
                  </m:r>
                </m:sub>
              </m:sSub>
            </m:num>
            <m:den>
              <m:sSub>
                <m:sSubPr>
                  <m:ctrlPr>
                    <w:rPr>
                      <w:rFonts w:ascii="Cambria Math" w:hAnsi="Cambria Math" w:cs="Arial"/>
                      <w:iCs/>
                      <w:sz w:val="20"/>
                      <w:szCs w:val="20"/>
                    </w:rPr>
                  </m:ctrlPr>
                </m:sSubPr>
                <m:e>
                  <m:r>
                    <m:rPr>
                      <m:sty m:val="p"/>
                    </m:rPr>
                    <w:rPr>
                      <w:rFonts w:ascii="Cambria Math" w:hAnsi="Cambria Math" w:cs="Arial"/>
                      <w:sz w:val="20"/>
                      <w:szCs w:val="20"/>
                    </w:rPr>
                    <m:t>D</m:t>
                  </m:r>
                </m:e>
                <m:sub>
                  <m:r>
                    <m:rPr>
                      <m:sty m:val="p"/>
                    </m:rPr>
                    <w:rPr>
                      <w:rFonts w:ascii="Cambria Math" w:hAnsi="Cambria Math" w:cs="Arial"/>
                      <w:sz w:val="20"/>
                      <w:szCs w:val="20"/>
                    </w:rPr>
                    <m:t>p</m:t>
                  </m:r>
                </m:sub>
              </m:sSub>
            </m:den>
          </m:f>
          <m:r>
            <m:rPr>
              <m:sty m:val="p"/>
            </m:rPr>
            <w:rPr>
              <w:rFonts w:ascii="Cambria Math" w:hAnsi="Cambria Math" w:cs="Arial"/>
              <w:sz w:val="20"/>
              <w:szCs w:val="20"/>
            </w:rPr>
            <m:t>⋅20</m:t>
          </m:r>
        </m:oMath>
      </m:oMathPara>
    </w:p>
    <w:p w14:paraId="4D198A82" w14:textId="77777777" w:rsidR="00DE6811" w:rsidRPr="00C17F9A" w:rsidRDefault="00DE6811" w:rsidP="00BC0BA5">
      <w:pPr>
        <w:rPr>
          <w:rFonts w:ascii="Arial" w:hAnsi="Arial" w:cs="Arial"/>
          <w:sz w:val="20"/>
          <w:szCs w:val="20"/>
        </w:rPr>
      </w:pPr>
    </w:p>
    <w:p w14:paraId="0B79EFD6" w14:textId="3E483EEF" w:rsidR="006D5B16" w:rsidRPr="00C17F9A" w:rsidRDefault="002B48A9" w:rsidP="005E0426">
      <w:pPr>
        <w:ind w:left="426" w:hanging="568"/>
        <w:jc w:val="center"/>
        <w:rPr>
          <w:rFonts w:ascii="Arial" w:hAnsi="Arial" w:cs="Arial"/>
          <w:sz w:val="20"/>
          <w:szCs w:val="20"/>
        </w:rPr>
      </w:pPr>
      <w:r w:rsidRPr="00C17F9A">
        <w:rPr>
          <w:rFonts w:ascii="Arial" w:hAnsi="Arial" w:cs="Arial"/>
          <w:sz w:val="20"/>
          <w:szCs w:val="20"/>
        </w:rPr>
        <w:t>______________</w:t>
      </w:r>
    </w:p>
    <w:sectPr w:rsidR="006D5B16" w:rsidRPr="00C17F9A" w:rsidSect="00367603">
      <w:headerReference w:type="default" r:id="rId11"/>
      <w:footerReference w:type="default" r:id="rId12"/>
      <w:pgSz w:w="11906" w:h="16838"/>
      <w:pgMar w:top="709" w:right="746" w:bottom="426" w:left="1080" w:header="567" w:footer="5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AA302" w14:textId="77777777" w:rsidR="00883207" w:rsidRPr="00CC04F8" w:rsidRDefault="00883207" w:rsidP="00653C67">
      <w:pPr>
        <w:spacing w:after="0" w:line="240" w:lineRule="auto"/>
      </w:pPr>
      <w:r w:rsidRPr="00CC04F8">
        <w:separator/>
      </w:r>
    </w:p>
  </w:endnote>
  <w:endnote w:type="continuationSeparator" w:id="0">
    <w:p w14:paraId="4C7558A4" w14:textId="77777777" w:rsidR="00883207" w:rsidRPr="00CC04F8" w:rsidRDefault="00883207" w:rsidP="00653C67">
      <w:pPr>
        <w:spacing w:after="0" w:line="240" w:lineRule="auto"/>
      </w:pPr>
      <w:r w:rsidRPr="00CC04F8">
        <w:continuationSeparator/>
      </w:r>
    </w:p>
  </w:endnote>
  <w:endnote w:type="continuationNotice" w:id="1">
    <w:p w14:paraId="562BE07E" w14:textId="77777777" w:rsidR="00883207" w:rsidRPr="00CC04F8" w:rsidRDefault="008832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7B8AC11C" w:rsidRPr="00CC04F8" w14:paraId="47DC5AF8" w14:textId="77777777" w:rsidTr="7B8AC11C">
      <w:trPr>
        <w:trHeight w:val="300"/>
      </w:trPr>
      <w:tc>
        <w:tcPr>
          <w:tcW w:w="3485" w:type="dxa"/>
        </w:tcPr>
        <w:p w14:paraId="03E4A6BA" w14:textId="76935D65" w:rsidR="7B8AC11C" w:rsidRPr="00CC04F8" w:rsidRDefault="7B8AC11C" w:rsidP="7B8AC11C">
          <w:pPr>
            <w:pStyle w:val="Header"/>
            <w:ind w:left="-115"/>
          </w:pPr>
        </w:p>
      </w:tc>
      <w:tc>
        <w:tcPr>
          <w:tcW w:w="3485" w:type="dxa"/>
        </w:tcPr>
        <w:p w14:paraId="217E7758" w14:textId="0793B0B6" w:rsidR="7B8AC11C" w:rsidRPr="00CC04F8" w:rsidRDefault="7B8AC11C" w:rsidP="7B8AC11C">
          <w:pPr>
            <w:pStyle w:val="Header"/>
            <w:jc w:val="center"/>
          </w:pPr>
        </w:p>
      </w:tc>
      <w:tc>
        <w:tcPr>
          <w:tcW w:w="3485" w:type="dxa"/>
        </w:tcPr>
        <w:p w14:paraId="7788515C" w14:textId="74B342BB" w:rsidR="7B8AC11C" w:rsidRPr="00CC04F8" w:rsidRDefault="7B8AC11C" w:rsidP="7B8AC11C">
          <w:pPr>
            <w:pStyle w:val="Header"/>
            <w:ind w:right="-115"/>
            <w:jc w:val="right"/>
          </w:pPr>
        </w:p>
      </w:tc>
    </w:tr>
  </w:tbl>
  <w:p w14:paraId="0B34197A" w14:textId="08B11C82" w:rsidR="00653C67" w:rsidRPr="00CC04F8" w:rsidRDefault="00653C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8881E" w14:textId="77777777" w:rsidR="00883207" w:rsidRPr="00CC04F8" w:rsidRDefault="00883207" w:rsidP="00653C67">
      <w:pPr>
        <w:spacing w:after="0" w:line="240" w:lineRule="auto"/>
      </w:pPr>
      <w:r w:rsidRPr="00CC04F8">
        <w:separator/>
      </w:r>
    </w:p>
  </w:footnote>
  <w:footnote w:type="continuationSeparator" w:id="0">
    <w:p w14:paraId="693B5ED4" w14:textId="77777777" w:rsidR="00883207" w:rsidRPr="00CC04F8" w:rsidRDefault="00883207" w:rsidP="00653C67">
      <w:pPr>
        <w:spacing w:after="0" w:line="240" w:lineRule="auto"/>
      </w:pPr>
      <w:r w:rsidRPr="00CC04F8">
        <w:continuationSeparator/>
      </w:r>
    </w:p>
  </w:footnote>
  <w:footnote w:type="continuationNotice" w:id="1">
    <w:p w14:paraId="32049E46" w14:textId="77777777" w:rsidR="00883207" w:rsidRPr="00CC04F8" w:rsidRDefault="0088320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7B8AC11C" w:rsidRPr="00CC04F8" w14:paraId="2929C1AE" w14:textId="77777777" w:rsidTr="7B8AC11C">
      <w:trPr>
        <w:trHeight w:val="300"/>
      </w:trPr>
      <w:tc>
        <w:tcPr>
          <w:tcW w:w="3485" w:type="dxa"/>
        </w:tcPr>
        <w:p w14:paraId="330B4B56" w14:textId="6850C6E5" w:rsidR="7B8AC11C" w:rsidRPr="00CC04F8" w:rsidRDefault="7B8AC11C" w:rsidP="7B8AC11C">
          <w:pPr>
            <w:pStyle w:val="Header"/>
            <w:ind w:left="-115"/>
          </w:pPr>
        </w:p>
      </w:tc>
      <w:tc>
        <w:tcPr>
          <w:tcW w:w="3485" w:type="dxa"/>
        </w:tcPr>
        <w:p w14:paraId="2535659B" w14:textId="1D739571" w:rsidR="7B8AC11C" w:rsidRPr="00CC04F8" w:rsidRDefault="7B8AC11C" w:rsidP="7B8AC11C">
          <w:pPr>
            <w:pStyle w:val="Header"/>
            <w:jc w:val="center"/>
          </w:pPr>
        </w:p>
      </w:tc>
      <w:tc>
        <w:tcPr>
          <w:tcW w:w="3485" w:type="dxa"/>
        </w:tcPr>
        <w:p w14:paraId="0776CB91" w14:textId="16416C86" w:rsidR="7B8AC11C" w:rsidRPr="00CC04F8" w:rsidRDefault="7B8AC11C" w:rsidP="7B8AC11C">
          <w:pPr>
            <w:pStyle w:val="Header"/>
            <w:ind w:right="-115"/>
            <w:jc w:val="right"/>
          </w:pPr>
        </w:p>
      </w:tc>
    </w:tr>
  </w:tbl>
  <w:p w14:paraId="76D83812" w14:textId="286B333D" w:rsidR="00653C67" w:rsidRPr="00CC04F8" w:rsidRDefault="00653C67" w:rsidP="00737AE4">
    <w:pPr>
      <w:pStyle w:val="Header"/>
      <w:jc w:val="cent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E6E06"/>
    <w:multiLevelType w:val="hybridMultilevel"/>
    <w:tmpl w:val="4A6EAF76"/>
    <w:lvl w:ilvl="0" w:tplc="EE70FAEE">
      <w:start w:val="30"/>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06766"/>
    <w:multiLevelType w:val="multilevel"/>
    <w:tmpl w:val="C1D23D26"/>
    <w:lvl w:ilvl="0">
      <w:start w:val="1"/>
      <w:numFmt w:val="decimal"/>
      <w:lvlText w:val="%1."/>
      <w:lvlJc w:val="left"/>
      <w:pPr>
        <w:ind w:left="720" w:hanging="360"/>
      </w:pPr>
    </w:lvl>
    <w:lvl w:ilvl="1">
      <w:start w:val="1"/>
      <w:numFmt w:val="decimal"/>
      <w:isLgl/>
      <w:lvlText w:val="%1.%2."/>
      <w:lvlJc w:val="left"/>
      <w:pPr>
        <w:ind w:left="495" w:hanging="495"/>
      </w:pPr>
      <w:rPr>
        <w:b w:val="0"/>
        <w:bCs w:val="0"/>
        <w:i w:val="0"/>
        <w:iCs w:val="0"/>
      </w:rPr>
    </w:lvl>
    <w:lvl w:ilvl="2">
      <w:start w:val="1"/>
      <w:numFmt w:val="decimal"/>
      <w:isLgl/>
      <w:lvlText w:val="%1.%2.%3."/>
      <w:lvlJc w:val="left"/>
      <w:pPr>
        <w:ind w:left="720" w:hanging="720"/>
      </w:pPr>
      <w:rPr>
        <w:i w:val="0"/>
        <w:iCs/>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15:restartNumberingAfterBreak="0">
    <w:nsid w:val="06565050"/>
    <w:multiLevelType w:val="multilevel"/>
    <w:tmpl w:val="0366D89E"/>
    <w:lvl w:ilvl="0">
      <w:start w:val="1"/>
      <w:numFmt w:val="decimal"/>
      <w:lvlText w:val="%1."/>
      <w:lvlJc w:val="left"/>
      <w:pPr>
        <w:ind w:left="720" w:hanging="360"/>
      </w:pPr>
      <w:rPr>
        <w:rFonts w:hint="default"/>
        <w:b w:val="0"/>
        <w:bCs w:val="0"/>
        <w:i w:val="0"/>
        <w:i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9F7365"/>
    <w:multiLevelType w:val="hybridMultilevel"/>
    <w:tmpl w:val="6ADC0D6A"/>
    <w:lvl w:ilvl="0" w:tplc="0427000F">
      <w:start w:val="1"/>
      <w:numFmt w:val="decimal"/>
      <w:lvlText w:val="%1."/>
      <w:lvlJc w:val="left"/>
      <w:pPr>
        <w:ind w:left="751" w:hanging="360"/>
      </w:pPr>
    </w:lvl>
    <w:lvl w:ilvl="1" w:tplc="04270019" w:tentative="1">
      <w:start w:val="1"/>
      <w:numFmt w:val="lowerLetter"/>
      <w:lvlText w:val="%2."/>
      <w:lvlJc w:val="left"/>
      <w:pPr>
        <w:ind w:left="1471" w:hanging="360"/>
      </w:pPr>
    </w:lvl>
    <w:lvl w:ilvl="2" w:tplc="0427001B" w:tentative="1">
      <w:start w:val="1"/>
      <w:numFmt w:val="lowerRoman"/>
      <w:lvlText w:val="%3."/>
      <w:lvlJc w:val="right"/>
      <w:pPr>
        <w:ind w:left="2191" w:hanging="180"/>
      </w:pPr>
    </w:lvl>
    <w:lvl w:ilvl="3" w:tplc="0427000F" w:tentative="1">
      <w:start w:val="1"/>
      <w:numFmt w:val="decimal"/>
      <w:lvlText w:val="%4."/>
      <w:lvlJc w:val="left"/>
      <w:pPr>
        <w:ind w:left="2911" w:hanging="360"/>
      </w:pPr>
    </w:lvl>
    <w:lvl w:ilvl="4" w:tplc="04270019" w:tentative="1">
      <w:start w:val="1"/>
      <w:numFmt w:val="lowerLetter"/>
      <w:lvlText w:val="%5."/>
      <w:lvlJc w:val="left"/>
      <w:pPr>
        <w:ind w:left="3631" w:hanging="360"/>
      </w:pPr>
    </w:lvl>
    <w:lvl w:ilvl="5" w:tplc="0427001B" w:tentative="1">
      <w:start w:val="1"/>
      <w:numFmt w:val="lowerRoman"/>
      <w:lvlText w:val="%6."/>
      <w:lvlJc w:val="right"/>
      <w:pPr>
        <w:ind w:left="4351" w:hanging="180"/>
      </w:pPr>
    </w:lvl>
    <w:lvl w:ilvl="6" w:tplc="0427000F" w:tentative="1">
      <w:start w:val="1"/>
      <w:numFmt w:val="decimal"/>
      <w:lvlText w:val="%7."/>
      <w:lvlJc w:val="left"/>
      <w:pPr>
        <w:ind w:left="5071" w:hanging="360"/>
      </w:pPr>
    </w:lvl>
    <w:lvl w:ilvl="7" w:tplc="04270019" w:tentative="1">
      <w:start w:val="1"/>
      <w:numFmt w:val="lowerLetter"/>
      <w:lvlText w:val="%8."/>
      <w:lvlJc w:val="left"/>
      <w:pPr>
        <w:ind w:left="5791" w:hanging="360"/>
      </w:pPr>
    </w:lvl>
    <w:lvl w:ilvl="8" w:tplc="0427001B" w:tentative="1">
      <w:start w:val="1"/>
      <w:numFmt w:val="lowerRoman"/>
      <w:lvlText w:val="%9."/>
      <w:lvlJc w:val="right"/>
      <w:pPr>
        <w:ind w:left="6511" w:hanging="180"/>
      </w:pPr>
    </w:lvl>
  </w:abstractNum>
  <w:abstractNum w:abstractNumId="4"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9D1062"/>
    <w:multiLevelType w:val="hybridMultilevel"/>
    <w:tmpl w:val="789439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C272A12"/>
    <w:multiLevelType w:val="hybridMultilevel"/>
    <w:tmpl w:val="584A8224"/>
    <w:lvl w:ilvl="0" w:tplc="72A8FB18">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FD6525"/>
    <w:multiLevelType w:val="hybridMultilevel"/>
    <w:tmpl w:val="AFC8FCF6"/>
    <w:lvl w:ilvl="0" w:tplc="29BEABA0">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F41207"/>
    <w:multiLevelType w:val="hybridMultilevel"/>
    <w:tmpl w:val="6B9A4D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A5A6925"/>
    <w:multiLevelType w:val="multilevel"/>
    <w:tmpl w:val="DCE2767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C2A0CED"/>
    <w:multiLevelType w:val="hybridMultilevel"/>
    <w:tmpl w:val="AC4682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CF90DFA"/>
    <w:multiLevelType w:val="hybridMultilevel"/>
    <w:tmpl w:val="6B9A4D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D6C3EB0"/>
    <w:multiLevelType w:val="multilevel"/>
    <w:tmpl w:val="E68660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471FD1"/>
    <w:multiLevelType w:val="multilevel"/>
    <w:tmpl w:val="6B88DC9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4EB4D55"/>
    <w:multiLevelType w:val="hybridMultilevel"/>
    <w:tmpl w:val="D3F4B886"/>
    <w:lvl w:ilvl="0" w:tplc="51C45142">
      <w:start w:val="2"/>
      <w:numFmt w:val="bullet"/>
      <w:lvlText w:val="-"/>
      <w:lvlJc w:val="left"/>
      <w:pPr>
        <w:ind w:left="394" w:hanging="360"/>
      </w:pPr>
      <w:rPr>
        <w:rFonts w:ascii="Times New Roman" w:eastAsiaTheme="minorEastAsia" w:hAnsi="Times New Roman" w:cs="Times New Roman" w:hint="default"/>
      </w:rPr>
    </w:lvl>
    <w:lvl w:ilvl="1" w:tplc="04270003">
      <w:start w:val="1"/>
      <w:numFmt w:val="bullet"/>
      <w:lvlText w:val="o"/>
      <w:lvlJc w:val="left"/>
      <w:pPr>
        <w:ind w:left="1114" w:hanging="360"/>
      </w:pPr>
      <w:rPr>
        <w:rFonts w:ascii="Courier New" w:hAnsi="Courier New" w:cs="Courier New" w:hint="default"/>
      </w:rPr>
    </w:lvl>
    <w:lvl w:ilvl="2" w:tplc="04270005">
      <w:start w:val="1"/>
      <w:numFmt w:val="bullet"/>
      <w:lvlText w:val=""/>
      <w:lvlJc w:val="left"/>
      <w:pPr>
        <w:ind w:left="1834" w:hanging="360"/>
      </w:pPr>
      <w:rPr>
        <w:rFonts w:ascii="Wingdings" w:hAnsi="Wingdings" w:hint="default"/>
      </w:rPr>
    </w:lvl>
    <w:lvl w:ilvl="3" w:tplc="04270001">
      <w:start w:val="1"/>
      <w:numFmt w:val="bullet"/>
      <w:lvlText w:val=""/>
      <w:lvlJc w:val="left"/>
      <w:pPr>
        <w:ind w:left="2554" w:hanging="360"/>
      </w:pPr>
      <w:rPr>
        <w:rFonts w:ascii="Symbol" w:hAnsi="Symbol" w:hint="default"/>
      </w:rPr>
    </w:lvl>
    <w:lvl w:ilvl="4" w:tplc="04270003">
      <w:start w:val="1"/>
      <w:numFmt w:val="bullet"/>
      <w:lvlText w:val="o"/>
      <w:lvlJc w:val="left"/>
      <w:pPr>
        <w:ind w:left="3274" w:hanging="360"/>
      </w:pPr>
      <w:rPr>
        <w:rFonts w:ascii="Courier New" w:hAnsi="Courier New" w:cs="Courier New" w:hint="default"/>
      </w:rPr>
    </w:lvl>
    <w:lvl w:ilvl="5" w:tplc="04270005">
      <w:start w:val="1"/>
      <w:numFmt w:val="bullet"/>
      <w:lvlText w:val=""/>
      <w:lvlJc w:val="left"/>
      <w:pPr>
        <w:ind w:left="3994" w:hanging="360"/>
      </w:pPr>
      <w:rPr>
        <w:rFonts w:ascii="Wingdings" w:hAnsi="Wingdings" w:hint="default"/>
      </w:rPr>
    </w:lvl>
    <w:lvl w:ilvl="6" w:tplc="04270001">
      <w:start w:val="1"/>
      <w:numFmt w:val="bullet"/>
      <w:lvlText w:val=""/>
      <w:lvlJc w:val="left"/>
      <w:pPr>
        <w:ind w:left="4714" w:hanging="360"/>
      </w:pPr>
      <w:rPr>
        <w:rFonts w:ascii="Symbol" w:hAnsi="Symbol" w:hint="default"/>
      </w:rPr>
    </w:lvl>
    <w:lvl w:ilvl="7" w:tplc="04270003">
      <w:start w:val="1"/>
      <w:numFmt w:val="bullet"/>
      <w:lvlText w:val="o"/>
      <w:lvlJc w:val="left"/>
      <w:pPr>
        <w:ind w:left="5434" w:hanging="360"/>
      </w:pPr>
      <w:rPr>
        <w:rFonts w:ascii="Courier New" w:hAnsi="Courier New" w:cs="Courier New" w:hint="default"/>
      </w:rPr>
    </w:lvl>
    <w:lvl w:ilvl="8" w:tplc="04270005">
      <w:start w:val="1"/>
      <w:numFmt w:val="bullet"/>
      <w:lvlText w:val=""/>
      <w:lvlJc w:val="left"/>
      <w:pPr>
        <w:ind w:left="6154" w:hanging="360"/>
      </w:pPr>
      <w:rPr>
        <w:rFonts w:ascii="Wingdings" w:hAnsi="Wingdings" w:hint="default"/>
      </w:rPr>
    </w:lvl>
  </w:abstractNum>
  <w:abstractNum w:abstractNumId="15" w15:restartNumberingAfterBreak="0">
    <w:nsid w:val="35E966B0"/>
    <w:multiLevelType w:val="multilevel"/>
    <w:tmpl w:val="76481DEA"/>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6E64CAE"/>
    <w:multiLevelType w:val="hybridMultilevel"/>
    <w:tmpl w:val="6B9A4D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9813759"/>
    <w:multiLevelType w:val="hybridMultilevel"/>
    <w:tmpl w:val="6B9A4D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D8E25C7"/>
    <w:multiLevelType w:val="multilevel"/>
    <w:tmpl w:val="25FCA57E"/>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b w:val="0"/>
        <w:bCs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47570F7"/>
    <w:multiLevelType w:val="hybridMultilevel"/>
    <w:tmpl w:val="A7784F48"/>
    <w:lvl w:ilvl="0" w:tplc="E75A2EFC">
      <w:start w:val="1"/>
      <w:numFmt w:val="decimal"/>
      <w:lvlText w:val="%1."/>
      <w:lvlJc w:val="left"/>
      <w:pPr>
        <w:ind w:left="1260" w:hanging="360"/>
      </w:pPr>
      <w:rPr>
        <w:rFonts w:ascii="Times New Roman" w:eastAsiaTheme="minorHAnsi" w:hAnsi="Times New Roman" w:cs="Times New Roman"/>
      </w:rPr>
    </w:lvl>
    <w:lvl w:ilvl="1" w:tplc="FFFFFFFF">
      <w:start w:val="1"/>
      <w:numFmt w:val="lowerLetter"/>
      <w:lvlText w:val="%2."/>
      <w:lvlJc w:val="left"/>
      <w:pPr>
        <w:ind w:left="1980" w:hanging="360"/>
      </w:pPr>
    </w:lvl>
    <w:lvl w:ilvl="2" w:tplc="FFFFFFFF">
      <w:start w:val="1"/>
      <w:numFmt w:val="lowerRoman"/>
      <w:lvlText w:val="%3."/>
      <w:lvlJc w:val="right"/>
      <w:pPr>
        <w:ind w:left="2700" w:hanging="180"/>
      </w:pPr>
    </w:lvl>
    <w:lvl w:ilvl="3" w:tplc="FFFFFFFF">
      <w:start w:val="1"/>
      <w:numFmt w:val="decimal"/>
      <w:lvlText w:val="%4."/>
      <w:lvlJc w:val="left"/>
      <w:pPr>
        <w:ind w:left="3420" w:hanging="360"/>
      </w:pPr>
    </w:lvl>
    <w:lvl w:ilvl="4" w:tplc="FFFFFFFF">
      <w:start w:val="1"/>
      <w:numFmt w:val="lowerLetter"/>
      <w:lvlText w:val="%5."/>
      <w:lvlJc w:val="left"/>
      <w:pPr>
        <w:ind w:left="4140" w:hanging="360"/>
      </w:pPr>
    </w:lvl>
    <w:lvl w:ilvl="5" w:tplc="FFFFFFFF">
      <w:start w:val="1"/>
      <w:numFmt w:val="lowerRoman"/>
      <w:lvlText w:val="%6."/>
      <w:lvlJc w:val="right"/>
      <w:pPr>
        <w:ind w:left="4860" w:hanging="180"/>
      </w:pPr>
    </w:lvl>
    <w:lvl w:ilvl="6" w:tplc="FFFFFFFF">
      <w:start w:val="1"/>
      <w:numFmt w:val="decimal"/>
      <w:lvlText w:val="%7."/>
      <w:lvlJc w:val="left"/>
      <w:pPr>
        <w:ind w:left="5580" w:hanging="360"/>
      </w:pPr>
    </w:lvl>
    <w:lvl w:ilvl="7" w:tplc="FFFFFFFF">
      <w:start w:val="1"/>
      <w:numFmt w:val="lowerLetter"/>
      <w:lvlText w:val="%8."/>
      <w:lvlJc w:val="left"/>
      <w:pPr>
        <w:ind w:left="6300" w:hanging="360"/>
      </w:pPr>
    </w:lvl>
    <w:lvl w:ilvl="8" w:tplc="FFFFFFFF">
      <w:start w:val="1"/>
      <w:numFmt w:val="lowerRoman"/>
      <w:lvlText w:val="%9."/>
      <w:lvlJc w:val="right"/>
      <w:pPr>
        <w:ind w:left="7020" w:hanging="180"/>
      </w:pPr>
    </w:lvl>
  </w:abstractNum>
  <w:abstractNum w:abstractNumId="20" w15:restartNumberingAfterBreak="0">
    <w:nsid w:val="44E7102F"/>
    <w:multiLevelType w:val="multilevel"/>
    <w:tmpl w:val="C1D23D26"/>
    <w:lvl w:ilvl="0">
      <w:start w:val="1"/>
      <w:numFmt w:val="decimal"/>
      <w:lvlText w:val="%1."/>
      <w:lvlJc w:val="left"/>
      <w:pPr>
        <w:ind w:left="720" w:hanging="360"/>
      </w:pPr>
    </w:lvl>
    <w:lvl w:ilvl="1">
      <w:start w:val="1"/>
      <w:numFmt w:val="decimal"/>
      <w:isLgl/>
      <w:lvlText w:val="%1.%2."/>
      <w:lvlJc w:val="left"/>
      <w:pPr>
        <w:ind w:left="495" w:hanging="495"/>
      </w:pPr>
      <w:rPr>
        <w:b w:val="0"/>
        <w:bCs w:val="0"/>
        <w:i w:val="0"/>
        <w:iCs w:val="0"/>
      </w:rPr>
    </w:lvl>
    <w:lvl w:ilvl="2">
      <w:start w:val="1"/>
      <w:numFmt w:val="decimal"/>
      <w:isLgl/>
      <w:lvlText w:val="%1.%2.%3."/>
      <w:lvlJc w:val="left"/>
      <w:pPr>
        <w:ind w:left="720" w:hanging="720"/>
      </w:pPr>
      <w:rPr>
        <w:i w:val="0"/>
        <w:iCs/>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1" w15:restartNumberingAfterBreak="0">
    <w:nsid w:val="50DD006F"/>
    <w:multiLevelType w:val="hybridMultilevel"/>
    <w:tmpl w:val="DB561F32"/>
    <w:lvl w:ilvl="0" w:tplc="FFFFFFFF">
      <w:start w:val="1"/>
      <w:numFmt w:val="decimal"/>
      <w:lvlText w:val="%1."/>
      <w:lvlJc w:val="left"/>
      <w:pPr>
        <w:ind w:left="1260" w:hanging="360"/>
      </w:pPr>
      <w:rPr>
        <w:rFonts w:ascii="Arial" w:eastAsiaTheme="minorHAnsi" w:hAnsi="Arial" w:cs="Arial"/>
      </w:rPr>
    </w:lvl>
    <w:lvl w:ilvl="1" w:tplc="FFFFFFFF">
      <w:start w:val="1"/>
      <w:numFmt w:val="lowerLetter"/>
      <w:lvlText w:val="%2."/>
      <w:lvlJc w:val="left"/>
      <w:pPr>
        <w:ind w:left="1980" w:hanging="360"/>
      </w:pPr>
    </w:lvl>
    <w:lvl w:ilvl="2" w:tplc="FFFFFFFF">
      <w:start w:val="1"/>
      <w:numFmt w:val="lowerRoman"/>
      <w:lvlText w:val="%3."/>
      <w:lvlJc w:val="right"/>
      <w:pPr>
        <w:ind w:left="2700" w:hanging="180"/>
      </w:pPr>
    </w:lvl>
    <w:lvl w:ilvl="3" w:tplc="FFFFFFFF">
      <w:start w:val="1"/>
      <w:numFmt w:val="decimal"/>
      <w:lvlText w:val="%4."/>
      <w:lvlJc w:val="left"/>
      <w:pPr>
        <w:ind w:left="3420" w:hanging="360"/>
      </w:pPr>
    </w:lvl>
    <w:lvl w:ilvl="4" w:tplc="FFFFFFFF">
      <w:start w:val="1"/>
      <w:numFmt w:val="lowerLetter"/>
      <w:lvlText w:val="%5."/>
      <w:lvlJc w:val="left"/>
      <w:pPr>
        <w:ind w:left="4140" w:hanging="360"/>
      </w:pPr>
    </w:lvl>
    <w:lvl w:ilvl="5" w:tplc="FFFFFFFF">
      <w:start w:val="1"/>
      <w:numFmt w:val="lowerRoman"/>
      <w:lvlText w:val="%6."/>
      <w:lvlJc w:val="right"/>
      <w:pPr>
        <w:ind w:left="4860" w:hanging="180"/>
      </w:pPr>
    </w:lvl>
    <w:lvl w:ilvl="6" w:tplc="FFFFFFFF">
      <w:start w:val="1"/>
      <w:numFmt w:val="decimal"/>
      <w:lvlText w:val="%7."/>
      <w:lvlJc w:val="left"/>
      <w:pPr>
        <w:ind w:left="5580" w:hanging="360"/>
      </w:pPr>
    </w:lvl>
    <w:lvl w:ilvl="7" w:tplc="FFFFFFFF">
      <w:start w:val="1"/>
      <w:numFmt w:val="lowerLetter"/>
      <w:lvlText w:val="%8."/>
      <w:lvlJc w:val="left"/>
      <w:pPr>
        <w:ind w:left="6300" w:hanging="360"/>
      </w:pPr>
    </w:lvl>
    <w:lvl w:ilvl="8" w:tplc="FFFFFFFF">
      <w:start w:val="1"/>
      <w:numFmt w:val="lowerRoman"/>
      <w:lvlText w:val="%9."/>
      <w:lvlJc w:val="right"/>
      <w:pPr>
        <w:ind w:left="7020" w:hanging="180"/>
      </w:pPr>
    </w:lvl>
  </w:abstractNum>
  <w:abstractNum w:abstractNumId="22" w15:restartNumberingAfterBreak="0">
    <w:nsid w:val="526BFACA"/>
    <w:multiLevelType w:val="hybridMultilevel"/>
    <w:tmpl w:val="9B800ECE"/>
    <w:lvl w:ilvl="0" w:tplc="4F90C57A">
      <w:start w:val="1"/>
      <w:numFmt w:val="upperLetter"/>
      <w:lvlText w:val="%1-"/>
      <w:lvlJc w:val="left"/>
      <w:pPr>
        <w:ind w:left="1080" w:hanging="360"/>
      </w:pPr>
    </w:lvl>
    <w:lvl w:ilvl="1" w:tplc="5484CD0E">
      <w:start w:val="1"/>
      <w:numFmt w:val="lowerLetter"/>
      <w:lvlText w:val="%2."/>
      <w:lvlJc w:val="left"/>
      <w:pPr>
        <w:ind w:left="1800" w:hanging="360"/>
      </w:pPr>
    </w:lvl>
    <w:lvl w:ilvl="2" w:tplc="2F9AA856">
      <w:start w:val="1"/>
      <w:numFmt w:val="lowerRoman"/>
      <w:lvlText w:val="%3."/>
      <w:lvlJc w:val="right"/>
      <w:pPr>
        <w:ind w:left="2520" w:hanging="180"/>
      </w:pPr>
    </w:lvl>
    <w:lvl w:ilvl="3" w:tplc="5E44CC20">
      <w:start w:val="1"/>
      <w:numFmt w:val="decimal"/>
      <w:lvlText w:val="%4."/>
      <w:lvlJc w:val="left"/>
      <w:pPr>
        <w:ind w:left="3240" w:hanging="360"/>
      </w:pPr>
    </w:lvl>
    <w:lvl w:ilvl="4" w:tplc="90F2F66C">
      <w:start w:val="1"/>
      <w:numFmt w:val="lowerLetter"/>
      <w:lvlText w:val="%5."/>
      <w:lvlJc w:val="left"/>
      <w:pPr>
        <w:ind w:left="3960" w:hanging="360"/>
      </w:pPr>
    </w:lvl>
    <w:lvl w:ilvl="5" w:tplc="10D07000">
      <w:start w:val="1"/>
      <w:numFmt w:val="lowerRoman"/>
      <w:lvlText w:val="%6."/>
      <w:lvlJc w:val="right"/>
      <w:pPr>
        <w:ind w:left="4680" w:hanging="180"/>
      </w:pPr>
    </w:lvl>
    <w:lvl w:ilvl="6" w:tplc="173E184A">
      <w:start w:val="1"/>
      <w:numFmt w:val="decimal"/>
      <w:lvlText w:val="%7."/>
      <w:lvlJc w:val="left"/>
      <w:pPr>
        <w:ind w:left="5400" w:hanging="360"/>
      </w:pPr>
    </w:lvl>
    <w:lvl w:ilvl="7" w:tplc="20CED258">
      <w:start w:val="1"/>
      <w:numFmt w:val="lowerLetter"/>
      <w:lvlText w:val="%8."/>
      <w:lvlJc w:val="left"/>
      <w:pPr>
        <w:ind w:left="6120" w:hanging="360"/>
      </w:pPr>
    </w:lvl>
    <w:lvl w:ilvl="8" w:tplc="0128C2E8">
      <w:start w:val="1"/>
      <w:numFmt w:val="lowerRoman"/>
      <w:lvlText w:val="%9."/>
      <w:lvlJc w:val="right"/>
      <w:pPr>
        <w:ind w:left="6840" w:hanging="180"/>
      </w:pPr>
    </w:lvl>
  </w:abstractNum>
  <w:abstractNum w:abstractNumId="23" w15:restartNumberingAfterBreak="0">
    <w:nsid w:val="52B6697D"/>
    <w:multiLevelType w:val="multilevel"/>
    <w:tmpl w:val="E68660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5F84167"/>
    <w:multiLevelType w:val="multilevel"/>
    <w:tmpl w:val="BBA2A9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66A617C"/>
    <w:multiLevelType w:val="multilevel"/>
    <w:tmpl w:val="69182F00"/>
    <w:lvl w:ilvl="0">
      <w:start w:val="2"/>
      <w:numFmt w:val="decimal"/>
      <w:lvlText w:val="%1."/>
      <w:lvlJc w:val="left"/>
      <w:pPr>
        <w:ind w:left="360" w:hanging="360"/>
      </w:pPr>
      <w:rPr>
        <w:rFonts w:hint="default"/>
      </w:rPr>
    </w:lvl>
    <w:lvl w:ilvl="1">
      <w:start w:val="2"/>
      <w:numFmt w:val="decimal"/>
      <w:lvlText w:val="%1.%2."/>
      <w:lvlJc w:val="left"/>
      <w:pPr>
        <w:ind w:left="360" w:hanging="360"/>
      </w:pPr>
      <w:rPr>
        <w:rFonts w:ascii="Arial" w:hAnsi="Arial" w:cs="Arial" w:hint="default"/>
        <w:b w:val="0"/>
        <w:bCs w:val="0"/>
        <w:color w:val="auto"/>
        <w:sz w:val="20"/>
        <w:szCs w:val="20"/>
        <w:lang w:val="en-G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D4E54FC"/>
    <w:multiLevelType w:val="hybridMultilevel"/>
    <w:tmpl w:val="E052271A"/>
    <w:lvl w:ilvl="0" w:tplc="09A08DEA">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EF6510"/>
    <w:multiLevelType w:val="multilevel"/>
    <w:tmpl w:val="30B64434"/>
    <w:lvl w:ilvl="0">
      <w:start w:val="1"/>
      <w:numFmt w:val="decimal"/>
      <w:lvlText w:val="%1."/>
      <w:lvlJc w:val="left"/>
      <w:pPr>
        <w:ind w:left="720" w:hanging="360"/>
      </w:pPr>
      <w:rPr>
        <w:rFonts w:eastAsia="Times New Roman" w:hint="default"/>
        <w:b/>
      </w:rPr>
    </w:lvl>
    <w:lvl w:ilvl="1">
      <w:start w:val="1"/>
      <w:numFmt w:val="decimal"/>
      <w:isLgl/>
      <w:lvlText w:val="%1.%2."/>
      <w:lvlJc w:val="left"/>
      <w:pPr>
        <w:ind w:left="1267" w:hanging="720"/>
      </w:pPr>
      <w:rPr>
        <w:rFonts w:hint="default"/>
      </w:rPr>
    </w:lvl>
    <w:lvl w:ilvl="2">
      <w:start w:val="1"/>
      <w:numFmt w:val="decimal"/>
      <w:isLgl/>
      <w:lvlText w:val="%1.%2.%3."/>
      <w:lvlJc w:val="left"/>
      <w:pPr>
        <w:ind w:left="1454" w:hanging="720"/>
      </w:pPr>
      <w:rPr>
        <w:rFonts w:hint="default"/>
      </w:rPr>
    </w:lvl>
    <w:lvl w:ilvl="3">
      <w:start w:val="1"/>
      <w:numFmt w:val="decimal"/>
      <w:isLgl/>
      <w:lvlText w:val="%1.%2.%3.%4."/>
      <w:lvlJc w:val="left"/>
      <w:pPr>
        <w:ind w:left="2001" w:hanging="108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735" w:hanging="1440"/>
      </w:pPr>
      <w:rPr>
        <w:rFonts w:hint="default"/>
      </w:rPr>
    </w:lvl>
    <w:lvl w:ilvl="6">
      <w:start w:val="1"/>
      <w:numFmt w:val="decimal"/>
      <w:isLgl/>
      <w:lvlText w:val="%1.%2.%3.%4.%5.%6.%7."/>
      <w:lvlJc w:val="left"/>
      <w:pPr>
        <w:ind w:left="3282" w:hanging="1800"/>
      </w:pPr>
      <w:rPr>
        <w:rFonts w:hint="default"/>
      </w:rPr>
    </w:lvl>
    <w:lvl w:ilvl="7">
      <w:start w:val="1"/>
      <w:numFmt w:val="decimal"/>
      <w:isLgl/>
      <w:lvlText w:val="%1.%2.%3.%4.%5.%6.%7.%8."/>
      <w:lvlJc w:val="left"/>
      <w:pPr>
        <w:ind w:left="3469" w:hanging="1800"/>
      </w:pPr>
      <w:rPr>
        <w:rFonts w:hint="default"/>
      </w:rPr>
    </w:lvl>
    <w:lvl w:ilvl="8">
      <w:start w:val="1"/>
      <w:numFmt w:val="decimal"/>
      <w:isLgl/>
      <w:lvlText w:val="%1.%2.%3.%4.%5.%6.%7.%8.%9."/>
      <w:lvlJc w:val="left"/>
      <w:pPr>
        <w:ind w:left="4016" w:hanging="2160"/>
      </w:pPr>
      <w:rPr>
        <w:rFonts w:hint="default"/>
      </w:rPr>
    </w:lvl>
  </w:abstractNum>
  <w:abstractNum w:abstractNumId="28" w15:restartNumberingAfterBreak="0">
    <w:nsid w:val="62497B7D"/>
    <w:multiLevelType w:val="hybridMultilevel"/>
    <w:tmpl w:val="AD9EFB1E"/>
    <w:lvl w:ilvl="0" w:tplc="4D3A07EE">
      <w:start w:val="1"/>
      <w:numFmt w:val="decimal"/>
      <w:lvlText w:val="%1."/>
      <w:lvlJc w:val="left"/>
      <w:pPr>
        <w:ind w:left="720" w:hanging="360"/>
      </w:pPr>
    </w:lvl>
    <w:lvl w:ilvl="1" w:tplc="94D2B32C">
      <w:start w:val="1"/>
      <w:numFmt w:val="lowerLetter"/>
      <w:lvlText w:val="%2."/>
      <w:lvlJc w:val="left"/>
      <w:pPr>
        <w:ind w:left="1440" w:hanging="360"/>
      </w:pPr>
    </w:lvl>
    <w:lvl w:ilvl="2" w:tplc="4BF09192">
      <w:start w:val="1"/>
      <w:numFmt w:val="lowerRoman"/>
      <w:lvlText w:val="%3."/>
      <w:lvlJc w:val="right"/>
      <w:pPr>
        <w:ind w:left="2160" w:hanging="180"/>
      </w:pPr>
    </w:lvl>
    <w:lvl w:ilvl="3" w:tplc="2A5A4A40">
      <w:start w:val="1"/>
      <w:numFmt w:val="decimal"/>
      <w:lvlText w:val="%4."/>
      <w:lvlJc w:val="left"/>
      <w:pPr>
        <w:ind w:left="2880" w:hanging="360"/>
      </w:pPr>
    </w:lvl>
    <w:lvl w:ilvl="4" w:tplc="CBA4D86E">
      <w:start w:val="1"/>
      <w:numFmt w:val="lowerLetter"/>
      <w:lvlText w:val="%5."/>
      <w:lvlJc w:val="left"/>
      <w:pPr>
        <w:ind w:left="3600" w:hanging="360"/>
      </w:pPr>
    </w:lvl>
    <w:lvl w:ilvl="5" w:tplc="A5EE4D8C">
      <w:start w:val="1"/>
      <w:numFmt w:val="lowerRoman"/>
      <w:lvlText w:val="%6."/>
      <w:lvlJc w:val="right"/>
      <w:pPr>
        <w:ind w:left="4320" w:hanging="180"/>
      </w:pPr>
    </w:lvl>
    <w:lvl w:ilvl="6" w:tplc="539E3AD6">
      <w:start w:val="1"/>
      <w:numFmt w:val="decimal"/>
      <w:lvlText w:val="%7."/>
      <w:lvlJc w:val="left"/>
      <w:pPr>
        <w:ind w:left="5040" w:hanging="360"/>
      </w:pPr>
    </w:lvl>
    <w:lvl w:ilvl="7" w:tplc="8B34CE32">
      <w:start w:val="1"/>
      <w:numFmt w:val="lowerLetter"/>
      <w:lvlText w:val="%8."/>
      <w:lvlJc w:val="left"/>
      <w:pPr>
        <w:ind w:left="5760" w:hanging="360"/>
      </w:pPr>
    </w:lvl>
    <w:lvl w:ilvl="8" w:tplc="CE8E95EE">
      <w:start w:val="1"/>
      <w:numFmt w:val="lowerRoman"/>
      <w:lvlText w:val="%9."/>
      <w:lvlJc w:val="right"/>
      <w:pPr>
        <w:ind w:left="6480" w:hanging="180"/>
      </w:pPr>
    </w:lvl>
  </w:abstractNum>
  <w:abstractNum w:abstractNumId="29" w15:restartNumberingAfterBreak="0">
    <w:nsid w:val="6433B12D"/>
    <w:multiLevelType w:val="hybridMultilevel"/>
    <w:tmpl w:val="DB561F32"/>
    <w:lvl w:ilvl="0" w:tplc="494AEB06">
      <w:start w:val="1"/>
      <w:numFmt w:val="decimal"/>
      <w:lvlText w:val="%1."/>
      <w:lvlJc w:val="left"/>
      <w:pPr>
        <w:ind w:left="1260" w:hanging="360"/>
      </w:pPr>
      <w:rPr>
        <w:rFonts w:ascii="Arial" w:eastAsiaTheme="minorHAnsi" w:hAnsi="Arial" w:cs="Arial"/>
      </w:rPr>
    </w:lvl>
    <w:lvl w:ilvl="1" w:tplc="8C6481CC">
      <w:start w:val="1"/>
      <w:numFmt w:val="lowerLetter"/>
      <w:lvlText w:val="%2."/>
      <w:lvlJc w:val="left"/>
      <w:pPr>
        <w:ind w:left="1980" w:hanging="360"/>
      </w:pPr>
    </w:lvl>
    <w:lvl w:ilvl="2" w:tplc="0B54E214">
      <w:start w:val="1"/>
      <w:numFmt w:val="lowerRoman"/>
      <w:lvlText w:val="%3."/>
      <w:lvlJc w:val="right"/>
      <w:pPr>
        <w:ind w:left="2700" w:hanging="180"/>
      </w:pPr>
    </w:lvl>
    <w:lvl w:ilvl="3" w:tplc="9BE8A1F2">
      <w:start w:val="1"/>
      <w:numFmt w:val="decimal"/>
      <w:lvlText w:val="%4."/>
      <w:lvlJc w:val="left"/>
      <w:pPr>
        <w:ind w:left="3420" w:hanging="360"/>
      </w:pPr>
    </w:lvl>
    <w:lvl w:ilvl="4" w:tplc="50C6288E">
      <w:start w:val="1"/>
      <w:numFmt w:val="lowerLetter"/>
      <w:lvlText w:val="%5."/>
      <w:lvlJc w:val="left"/>
      <w:pPr>
        <w:ind w:left="4140" w:hanging="360"/>
      </w:pPr>
    </w:lvl>
    <w:lvl w:ilvl="5" w:tplc="5652FD60">
      <w:start w:val="1"/>
      <w:numFmt w:val="lowerRoman"/>
      <w:lvlText w:val="%6."/>
      <w:lvlJc w:val="right"/>
      <w:pPr>
        <w:ind w:left="4860" w:hanging="180"/>
      </w:pPr>
    </w:lvl>
    <w:lvl w:ilvl="6" w:tplc="F9CED50E">
      <w:start w:val="1"/>
      <w:numFmt w:val="decimal"/>
      <w:lvlText w:val="%7."/>
      <w:lvlJc w:val="left"/>
      <w:pPr>
        <w:ind w:left="5580" w:hanging="360"/>
      </w:pPr>
    </w:lvl>
    <w:lvl w:ilvl="7" w:tplc="35161D82">
      <w:start w:val="1"/>
      <w:numFmt w:val="lowerLetter"/>
      <w:lvlText w:val="%8."/>
      <w:lvlJc w:val="left"/>
      <w:pPr>
        <w:ind w:left="6300" w:hanging="360"/>
      </w:pPr>
    </w:lvl>
    <w:lvl w:ilvl="8" w:tplc="47920834">
      <w:start w:val="1"/>
      <w:numFmt w:val="lowerRoman"/>
      <w:lvlText w:val="%9."/>
      <w:lvlJc w:val="right"/>
      <w:pPr>
        <w:ind w:left="7020" w:hanging="180"/>
      </w:pPr>
    </w:lvl>
  </w:abstractNum>
  <w:abstractNum w:abstractNumId="30" w15:restartNumberingAfterBreak="0">
    <w:nsid w:val="64642461"/>
    <w:multiLevelType w:val="hybridMultilevel"/>
    <w:tmpl w:val="633C6EBC"/>
    <w:lvl w:ilvl="0" w:tplc="CC243D2E">
      <w:start w:val="30"/>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C3D5C"/>
    <w:multiLevelType w:val="hybridMultilevel"/>
    <w:tmpl w:val="0E3EAA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FC7C4E"/>
    <w:multiLevelType w:val="hybridMultilevel"/>
    <w:tmpl w:val="2CC25952"/>
    <w:lvl w:ilvl="0" w:tplc="3B2EDE42">
      <w:start w:val="1"/>
      <w:numFmt w:val="lowerLetter"/>
      <w:lvlText w:val="%1)"/>
      <w:lvlJc w:val="left"/>
      <w:pPr>
        <w:ind w:left="2911" w:hanging="360"/>
      </w:pPr>
      <w:rPr>
        <w:rFonts w:hint="default"/>
      </w:rPr>
    </w:lvl>
    <w:lvl w:ilvl="1" w:tplc="04270019" w:tentative="1">
      <w:start w:val="1"/>
      <w:numFmt w:val="lowerLetter"/>
      <w:lvlText w:val="%2."/>
      <w:lvlJc w:val="left"/>
      <w:pPr>
        <w:ind w:left="3631" w:hanging="360"/>
      </w:pPr>
    </w:lvl>
    <w:lvl w:ilvl="2" w:tplc="0427001B" w:tentative="1">
      <w:start w:val="1"/>
      <w:numFmt w:val="lowerRoman"/>
      <w:lvlText w:val="%3."/>
      <w:lvlJc w:val="right"/>
      <w:pPr>
        <w:ind w:left="4351" w:hanging="180"/>
      </w:pPr>
    </w:lvl>
    <w:lvl w:ilvl="3" w:tplc="0427000F" w:tentative="1">
      <w:start w:val="1"/>
      <w:numFmt w:val="decimal"/>
      <w:lvlText w:val="%4."/>
      <w:lvlJc w:val="left"/>
      <w:pPr>
        <w:ind w:left="5071" w:hanging="360"/>
      </w:pPr>
    </w:lvl>
    <w:lvl w:ilvl="4" w:tplc="04270019" w:tentative="1">
      <w:start w:val="1"/>
      <w:numFmt w:val="lowerLetter"/>
      <w:lvlText w:val="%5."/>
      <w:lvlJc w:val="left"/>
      <w:pPr>
        <w:ind w:left="5791" w:hanging="360"/>
      </w:pPr>
    </w:lvl>
    <w:lvl w:ilvl="5" w:tplc="0427001B" w:tentative="1">
      <w:start w:val="1"/>
      <w:numFmt w:val="lowerRoman"/>
      <w:lvlText w:val="%6."/>
      <w:lvlJc w:val="right"/>
      <w:pPr>
        <w:ind w:left="6511" w:hanging="180"/>
      </w:pPr>
    </w:lvl>
    <w:lvl w:ilvl="6" w:tplc="0427000F" w:tentative="1">
      <w:start w:val="1"/>
      <w:numFmt w:val="decimal"/>
      <w:lvlText w:val="%7."/>
      <w:lvlJc w:val="left"/>
      <w:pPr>
        <w:ind w:left="7231" w:hanging="360"/>
      </w:pPr>
    </w:lvl>
    <w:lvl w:ilvl="7" w:tplc="04270019" w:tentative="1">
      <w:start w:val="1"/>
      <w:numFmt w:val="lowerLetter"/>
      <w:lvlText w:val="%8."/>
      <w:lvlJc w:val="left"/>
      <w:pPr>
        <w:ind w:left="7951" w:hanging="360"/>
      </w:pPr>
    </w:lvl>
    <w:lvl w:ilvl="8" w:tplc="0427001B" w:tentative="1">
      <w:start w:val="1"/>
      <w:numFmt w:val="lowerRoman"/>
      <w:lvlText w:val="%9."/>
      <w:lvlJc w:val="right"/>
      <w:pPr>
        <w:ind w:left="8671" w:hanging="180"/>
      </w:pPr>
    </w:lvl>
  </w:abstractNum>
  <w:abstractNum w:abstractNumId="33" w15:restartNumberingAfterBreak="0">
    <w:nsid w:val="681E176D"/>
    <w:multiLevelType w:val="hybridMultilevel"/>
    <w:tmpl w:val="C1BE1C54"/>
    <w:lvl w:ilvl="0" w:tplc="C5ECAB50">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245707"/>
    <w:multiLevelType w:val="hybridMultilevel"/>
    <w:tmpl w:val="8B42FB4E"/>
    <w:lvl w:ilvl="0" w:tplc="A502C5D6">
      <w:start w:val="1"/>
      <w:numFmt w:val="upperLetter"/>
      <w:lvlText w:val="%1-"/>
      <w:lvlJc w:val="left"/>
      <w:pPr>
        <w:ind w:left="720" w:hanging="360"/>
      </w:pPr>
    </w:lvl>
    <w:lvl w:ilvl="1" w:tplc="1E12F780">
      <w:start w:val="1"/>
      <w:numFmt w:val="lowerLetter"/>
      <w:lvlText w:val="%2."/>
      <w:lvlJc w:val="left"/>
      <w:pPr>
        <w:ind w:left="1440" w:hanging="360"/>
      </w:pPr>
    </w:lvl>
    <w:lvl w:ilvl="2" w:tplc="94865D92">
      <w:start w:val="1"/>
      <w:numFmt w:val="lowerRoman"/>
      <w:lvlText w:val="%3."/>
      <w:lvlJc w:val="right"/>
      <w:pPr>
        <w:ind w:left="2160" w:hanging="180"/>
      </w:pPr>
    </w:lvl>
    <w:lvl w:ilvl="3" w:tplc="3DBEF28C">
      <w:start w:val="1"/>
      <w:numFmt w:val="decimal"/>
      <w:lvlText w:val="%4."/>
      <w:lvlJc w:val="left"/>
      <w:pPr>
        <w:ind w:left="2880" w:hanging="360"/>
      </w:pPr>
    </w:lvl>
    <w:lvl w:ilvl="4" w:tplc="672EC5A4">
      <w:start w:val="1"/>
      <w:numFmt w:val="lowerLetter"/>
      <w:lvlText w:val="%5."/>
      <w:lvlJc w:val="left"/>
      <w:pPr>
        <w:ind w:left="3600" w:hanging="360"/>
      </w:pPr>
    </w:lvl>
    <w:lvl w:ilvl="5" w:tplc="B9EE690E">
      <w:start w:val="1"/>
      <w:numFmt w:val="lowerRoman"/>
      <w:lvlText w:val="%6."/>
      <w:lvlJc w:val="right"/>
      <w:pPr>
        <w:ind w:left="4320" w:hanging="180"/>
      </w:pPr>
    </w:lvl>
    <w:lvl w:ilvl="6" w:tplc="C2CC85E8">
      <w:start w:val="1"/>
      <w:numFmt w:val="decimal"/>
      <w:lvlText w:val="%7."/>
      <w:lvlJc w:val="left"/>
      <w:pPr>
        <w:ind w:left="5040" w:hanging="360"/>
      </w:pPr>
    </w:lvl>
    <w:lvl w:ilvl="7" w:tplc="BE762666">
      <w:start w:val="1"/>
      <w:numFmt w:val="lowerLetter"/>
      <w:lvlText w:val="%8."/>
      <w:lvlJc w:val="left"/>
      <w:pPr>
        <w:ind w:left="5760" w:hanging="360"/>
      </w:pPr>
    </w:lvl>
    <w:lvl w:ilvl="8" w:tplc="72BC3594">
      <w:start w:val="1"/>
      <w:numFmt w:val="lowerRoman"/>
      <w:lvlText w:val="%9."/>
      <w:lvlJc w:val="right"/>
      <w:pPr>
        <w:ind w:left="6480" w:hanging="180"/>
      </w:pPr>
    </w:lvl>
  </w:abstractNum>
  <w:abstractNum w:abstractNumId="35" w15:restartNumberingAfterBreak="0">
    <w:nsid w:val="6E9179CD"/>
    <w:multiLevelType w:val="hybridMultilevel"/>
    <w:tmpl w:val="6B9A4D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95E6905"/>
    <w:multiLevelType w:val="hybridMultilevel"/>
    <w:tmpl w:val="805813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DFF7FD3"/>
    <w:multiLevelType w:val="hybridMultilevel"/>
    <w:tmpl w:val="444CA1E8"/>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E32142D"/>
    <w:multiLevelType w:val="multilevel"/>
    <w:tmpl w:val="BA1C76C6"/>
    <w:lvl w:ilvl="0">
      <w:start w:val="1"/>
      <w:numFmt w:val="decimal"/>
      <w:pStyle w:val="Heading1"/>
      <w:lvlText w:val="%1"/>
      <w:lvlJc w:val="left"/>
      <w:pPr>
        <w:tabs>
          <w:tab w:val="num" w:pos="4544"/>
        </w:tabs>
        <w:ind w:left="4544" w:hanging="432"/>
      </w:pPr>
    </w:lvl>
    <w:lvl w:ilvl="1">
      <w:start w:val="1"/>
      <w:numFmt w:val="decimal"/>
      <w:pStyle w:val="Heading2"/>
      <w:lvlText w:val="%2."/>
      <w:lvlJc w:val="left"/>
      <w:pPr>
        <w:tabs>
          <w:tab w:val="num" w:pos="4121"/>
        </w:tabs>
        <w:ind w:left="4121" w:hanging="576"/>
      </w:pPr>
      <w:rPr>
        <w:rFonts w:ascii="Arial" w:eastAsia="Times New Roman" w:hAnsi="Arial" w:cs="Arial" w:hint="default"/>
        <w:b w:val="0"/>
        <w:i w:val="0"/>
        <w:strike w:val="0"/>
        <w:dstrike w:val="0"/>
        <w:color w:val="auto"/>
        <w:u w:val="none"/>
        <w:effect w:val="none"/>
      </w:rPr>
    </w:lvl>
    <w:lvl w:ilvl="2">
      <w:start w:val="1"/>
      <w:numFmt w:val="decimal"/>
      <w:pStyle w:val="Heading3"/>
      <w:lvlText w:val="%2.%3."/>
      <w:lvlJc w:val="left"/>
      <w:pPr>
        <w:tabs>
          <w:tab w:val="num" w:pos="1430"/>
        </w:tabs>
        <w:ind w:left="1430" w:hanging="720"/>
      </w:pPr>
      <w:rPr>
        <w:b w:val="0"/>
        <w:sz w:val="20"/>
        <w:szCs w:val="20"/>
      </w:rPr>
    </w:lvl>
    <w:lvl w:ilvl="3">
      <w:start w:val="1"/>
      <w:numFmt w:val="decimal"/>
      <w:pStyle w:val="Heading4"/>
      <w:lvlText w:val="%2.%3.%4."/>
      <w:lvlJc w:val="left"/>
      <w:pPr>
        <w:tabs>
          <w:tab w:val="num" w:pos="1148"/>
        </w:tabs>
        <w:ind w:left="1148" w:hanging="864"/>
      </w:pPr>
      <w:rPr>
        <w:b w:val="0"/>
        <w:sz w:val="24"/>
        <w:szCs w:val="24"/>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9" w15:restartNumberingAfterBreak="0">
    <w:nsid w:val="7F540C03"/>
    <w:multiLevelType w:val="multilevel"/>
    <w:tmpl w:val="69182F00"/>
    <w:lvl w:ilvl="0">
      <w:start w:val="2"/>
      <w:numFmt w:val="decimal"/>
      <w:lvlText w:val="%1."/>
      <w:lvlJc w:val="left"/>
      <w:pPr>
        <w:ind w:left="360" w:hanging="360"/>
      </w:pPr>
      <w:rPr>
        <w:rFonts w:hint="default"/>
      </w:rPr>
    </w:lvl>
    <w:lvl w:ilvl="1">
      <w:start w:val="2"/>
      <w:numFmt w:val="decimal"/>
      <w:lvlText w:val="%1.%2."/>
      <w:lvlJc w:val="left"/>
      <w:pPr>
        <w:ind w:left="360" w:hanging="360"/>
      </w:pPr>
      <w:rPr>
        <w:rFonts w:ascii="Arial" w:hAnsi="Arial" w:cs="Arial" w:hint="default"/>
        <w:b w:val="0"/>
        <w:bCs w:val="0"/>
        <w:color w:val="auto"/>
        <w:sz w:val="20"/>
        <w:szCs w:val="20"/>
        <w:lang w:val="en-G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87670483">
    <w:abstractNumId w:val="28"/>
  </w:num>
  <w:num w:numId="2" w16cid:durableId="1908806676">
    <w:abstractNumId w:val="29"/>
  </w:num>
  <w:num w:numId="3" w16cid:durableId="640883455">
    <w:abstractNumId w:val="22"/>
  </w:num>
  <w:num w:numId="4" w16cid:durableId="1042747209">
    <w:abstractNumId w:val="34"/>
  </w:num>
  <w:num w:numId="5" w16cid:durableId="103612420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16325716">
    <w:abstractNumId w:val="10"/>
  </w:num>
  <w:num w:numId="7" w16cid:durableId="1923560509">
    <w:abstractNumId w:val="2"/>
  </w:num>
  <w:num w:numId="8" w16cid:durableId="1470047642">
    <w:abstractNumId w:val="4"/>
  </w:num>
  <w:num w:numId="9" w16cid:durableId="16800431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39309163">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28488827">
    <w:abstractNumId w:val="23"/>
  </w:num>
  <w:num w:numId="12" w16cid:durableId="2044359802">
    <w:abstractNumId w:val="9"/>
  </w:num>
  <w:num w:numId="13" w16cid:durableId="1497918662">
    <w:abstractNumId w:val="21"/>
  </w:num>
  <w:num w:numId="14" w16cid:durableId="1798209527">
    <w:abstractNumId w:val="0"/>
  </w:num>
  <w:num w:numId="15" w16cid:durableId="1252202955">
    <w:abstractNumId w:val="6"/>
  </w:num>
  <w:num w:numId="16" w16cid:durableId="581523350">
    <w:abstractNumId w:val="30"/>
  </w:num>
  <w:num w:numId="17" w16cid:durableId="1935432049">
    <w:abstractNumId w:val="7"/>
  </w:num>
  <w:num w:numId="18" w16cid:durableId="761873754">
    <w:abstractNumId w:val="33"/>
  </w:num>
  <w:num w:numId="19" w16cid:durableId="271598989">
    <w:abstractNumId w:val="19"/>
  </w:num>
  <w:num w:numId="20" w16cid:durableId="1129415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13549372">
    <w:abstractNumId w:val="1"/>
  </w:num>
  <w:num w:numId="22" w16cid:durableId="655492978">
    <w:abstractNumId w:val="14"/>
  </w:num>
  <w:num w:numId="23" w16cid:durableId="1657756151">
    <w:abstractNumId w:val="39"/>
  </w:num>
  <w:num w:numId="24" w16cid:durableId="1781835">
    <w:abstractNumId w:val="15"/>
  </w:num>
  <w:num w:numId="25" w16cid:durableId="1193349070">
    <w:abstractNumId w:val="36"/>
  </w:num>
  <w:num w:numId="26" w16cid:durableId="793713313">
    <w:abstractNumId w:val="25"/>
  </w:num>
  <w:num w:numId="27" w16cid:durableId="1008144275">
    <w:abstractNumId w:val="18"/>
  </w:num>
  <w:num w:numId="28" w16cid:durableId="21458508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30077232">
    <w:abstractNumId w:val="37"/>
  </w:num>
  <w:num w:numId="30" w16cid:durableId="580406462">
    <w:abstractNumId w:val="8"/>
  </w:num>
  <w:num w:numId="31" w16cid:durableId="826752015">
    <w:abstractNumId w:val="35"/>
  </w:num>
  <w:num w:numId="32" w16cid:durableId="1739941472">
    <w:abstractNumId w:val="11"/>
  </w:num>
  <w:num w:numId="33" w16cid:durableId="311495484">
    <w:abstractNumId w:val="13"/>
  </w:num>
  <w:num w:numId="34" w16cid:durableId="1735202829">
    <w:abstractNumId w:val="27"/>
  </w:num>
  <w:num w:numId="35" w16cid:durableId="653610227">
    <w:abstractNumId w:val="16"/>
  </w:num>
  <w:num w:numId="36" w16cid:durableId="126316848">
    <w:abstractNumId w:val="17"/>
  </w:num>
  <w:num w:numId="37" w16cid:durableId="999386617">
    <w:abstractNumId w:val="24"/>
  </w:num>
  <w:num w:numId="38" w16cid:durableId="1236206508">
    <w:abstractNumId w:val="26"/>
  </w:num>
  <w:num w:numId="39" w16cid:durableId="1133983664">
    <w:abstractNumId w:val="5"/>
  </w:num>
  <w:num w:numId="40" w16cid:durableId="1808739824">
    <w:abstractNumId w:val="31"/>
  </w:num>
  <w:num w:numId="41" w16cid:durableId="7658075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405"/>
    <w:rsid w:val="00001268"/>
    <w:rsid w:val="00001344"/>
    <w:rsid w:val="00001D16"/>
    <w:rsid w:val="000027F2"/>
    <w:rsid w:val="00002EA4"/>
    <w:rsid w:val="000037C7"/>
    <w:rsid w:val="000066E7"/>
    <w:rsid w:val="00010C0C"/>
    <w:rsid w:val="00011F53"/>
    <w:rsid w:val="000151B7"/>
    <w:rsid w:val="0002104D"/>
    <w:rsid w:val="00021DA1"/>
    <w:rsid w:val="00021F8A"/>
    <w:rsid w:val="00025F5E"/>
    <w:rsid w:val="00026510"/>
    <w:rsid w:val="000276F3"/>
    <w:rsid w:val="00031516"/>
    <w:rsid w:val="00033335"/>
    <w:rsid w:val="00033F33"/>
    <w:rsid w:val="00035AEB"/>
    <w:rsid w:val="00042444"/>
    <w:rsid w:val="000439DC"/>
    <w:rsid w:val="00045758"/>
    <w:rsid w:val="00045BAB"/>
    <w:rsid w:val="00046890"/>
    <w:rsid w:val="000513C2"/>
    <w:rsid w:val="000522D7"/>
    <w:rsid w:val="00052DB7"/>
    <w:rsid w:val="000535BD"/>
    <w:rsid w:val="000543E4"/>
    <w:rsid w:val="00054BA4"/>
    <w:rsid w:val="0005570E"/>
    <w:rsid w:val="000561E9"/>
    <w:rsid w:val="000600CD"/>
    <w:rsid w:val="000608B2"/>
    <w:rsid w:val="00061394"/>
    <w:rsid w:val="00061B69"/>
    <w:rsid w:val="00061B8B"/>
    <w:rsid w:val="000623D1"/>
    <w:rsid w:val="000638AB"/>
    <w:rsid w:val="000642D4"/>
    <w:rsid w:val="00064B73"/>
    <w:rsid w:val="0006539E"/>
    <w:rsid w:val="0006792E"/>
    <w:rsid w:val="00071061"/>
    <w:rsid w:val="0007254C"/>
    <w:rsid w:val="00074C15"/>
    <w:rsid w:val="00075599"/>
    <w:rsid w:val="00075EBF"/>
    <w:rsid w:val="000800F6"/>
    <w:rsid w:val="000808C6"/>
    <w:rsid w:val="000818E2"/>
    <w:rsid w:val="00083611"/>
    <w:rsid w:val="00084AC3"/>
    <w:rsid w:val="0008648A"/>
    <w:rsid w:val="000910CA"/>
    <w:rsid w:val="0009489B"/>
    <w:rsid w:val="00094C17"/>
    <w:rsid w:val="000950F0"/>
    <w:rsid w:val="0009584A"/>
    <w:rsid w:val="00096D6E"/>
    <w:rsid w:val="00097E40"/>
    <w:rsid w:val="000A102A"/>
    <w:rsid w:val="000A1578"/>
    <w:rsid w:val="000A2059"/>
    <w:rsid w:val="000A4838"/>
    <w:rsid w:val="000A5449"/>
    <w:rsid w:val="000A6CB3"/>
    <w:rsid w:val="000B1B16"/>
    <w:rsid w:val="000B33E6"/>
    <w:rsid w:val="000B3930"/>
    <w:rsid w:val="000B3FC5"/>
    <w:rsid w:val="000B5FDB"/>
    <w:rsid w:val="000B63AD"/>
    <w:rsid w:val="000B72F4"/>
    <w:rsid w:val="000C0A41"/>
    <w:rsid w:val="000C2599"/>
    <w:rsid w:val="000C5275"/>
    <w:rsid w:val="000C7DA5"/>
    <w:rsid w:val="000D0637"/>
    <w:rsid w:val="000D32E5"/>
    <w:rsid w:val="000D506B"/>
    <w:rsid w:val="000D6510"/>
    <w:rsid w:val="000D707B"/>
    <w:rsid w:val="000E36D3"/>
    <w:rsid w:val="000E52CE"/>
    <w:rsid w:val="000F2ACF"/>
    <w:rsid w:val="000F35FF"/>
    <w:rsid w:val="000F3EB7"/>
    <w:rsid w:val="000F65DC"/>
    <w:rsid w:val="000F782F"/>
    <w:rsid w:val="00100162"/>
    <w:rsid w:val="00102BE9"/>
    <w:rsid w:val="0010325A"/>
    <w:rsid w:val="0010613A"/>
    <w:rsid w:val="00106DF9"/>
    <w:rsid w:val="00111233"/>
    <w:rsid w:val="00111734"/>
    <w:rsid w:val="0011324E"/>
    <w:rsid w:val="00114ED6"/>
    <w:rsid w:val="00117185"/>
    <w:rsid w:val="0011723D"/>
    <w:rsid w:val="0012113B"/>
    <w:rsid w:val="00125C96"/>
    <w:rsid w:val="0013040F"/>
    <w:rsid w:val="00131F2A"/>
    <w:rsid w:val="00132ED0"/>
    <w:rsid w:val="00134859"/>
    <w:rsid w:val="00137FE5"/>
    <w:rsid w:val="0014096E"/>
    <w:rsid w:val="0014183B"/>
    <w:rsid w:val="00141CF5"/>
    <w:rsid w:val="00141D16"/>
    <w:rsid w:val="001458AD"/>
    <w:rsid w:val="0014647A"/>
    <w:rsid w:val="00152158"/>
    <w:rsid w:val="001561E7"/>
    <w:rsid w:val="00156A72"/>
    <w:rsid w:val="00165007"/>
    <w:rsid w:val="00167431"/>
    <w:rsid w:val="00170780"/>
    <w:rsid w:val="001712B5"/>
    <w:rsid w:val="00171CEB"/>
    <w:rsid w:val="00172BA6"/>
    <w:rsid w:val="00174B98"/>
    <w:rsid w:val="00180C89"/>
    <w:rsid w:val="00180D78"/>
    <w:rsid w:val="00184FE4"/>
    <w:rsid w:val="001858BB"/>
    <w:rsid w:val="00191B63"/>
    <w:rsid w:val="001942B4"/>
    <w:rsid w:val="00194628"/>
    <w:rsid w:val="00195F9D"/>
    <w:rsid w:val="00196D2B"/>
    <w:rsid w:val="0019757A"/>
    <w:rsid w:val="001A0586"/>
    <w:rsid w:val="001A1776"/>
    <w:rsid w:val="001A1E7F"/>
    <w:rsid w:val="001A236D"/>
    <w:rsid w:val="001A49A4"/>
    <w:rsid w:val="001A5E3D"/>
    <w:rsid w:val="001B0562"/>
    <w:rsid w:val="001B06E5"/>
    <w:rsid w:val="001B1CB8"/>
    <w:rsid w:val="001B2CD1"/>
    <w:rsid w:val="001B4974"/>
    <w:rsid w:val="001B6CCE"/>
    <w:rsid w:val="001B6FA9"/>
    <w:rsid w:val="001B7BD5"/>
    <w:rsid w:val="001C2F00"/>
    <w:rsid w:val="001C49DB"/>
    <w:rsid w:val="001C7AED"/>
    <w:rsid w:val="001C7E43"/>
    <w:rsid w:val="001D0BE2"/>
    <w:rsid w:val="001D1379"/>
    <w:rsid w:val="001D339D"/>
    <w:rsid w:val="001E0BE8"/>
    <w:rsid w:val="001E0FBE"/>
    <w:rsid w:val="001E0FC0"/>
    <w:rsid w:val="001E248D"/>
    <w:rsid w:val="001E256A"/>
    <w:rsid w:val="001E2D9E"/>
    <w:rsid w:val="001E50B6"/>
    <w:rsid w:val="001E7D10"/>
    <w:rsid w:val="001F1D20"/>
    <w:rsid w:val="001F234B"/>
    <w:rsid w:val="001F514E"/>
    <w:rsid w:val="001F665C"/>
    <w:rsid w:val="001F6E15"/>
    <w:rsid w:val="001F7636"/>
    <w:rsid w:val="002001FF"/>
    <w:rsid w:val="00200CD8"/>
    <w:rsid w:val="00202CA6"/>
    <w:rsid w:val="00203332"/>
    <w:rsid w:val="00203439"/>
    <w:rsid w:val="002034AE"/>
    <w:rsid w:val="00205897"/>
    <w:rsid w:val="002074A3"/>
    <w:rsid w:val="00207674"/>
    <w:rsid w:val="0020795E"/>
    <w:rsid w:val="00210412"/>
    <w:rsid w:val="002113DC"/>
    <w:rsid w:val="00212253"/>
    <w:rsid w:val="00213062"/>
    <w:rsid w:val="0021369F"/>
    <w:rsid w:val="002138FC"/>
    <w:rsid w:val="002157C7"/>
    <w:rsid w:val="00215DCF"/>
    <w:rsid w:val="00216559"/>
    <w:rsid w:val="00216AE3"/>
    <w:rsid w:val="0021717F"/>
    <w:rsid w:val="002174F6"/>
    <w:rsid w:val="0022015C"/>
    <w:rsid w:val="00220D02"/>
    <w:rsid w:val="0022140E"/>
    <w:rsid w:val="0022240D"/>
    <w:rsid w:val="00223298"/>
    <w:rsid w:val="00225CD1"/>
    <w:rsid w:val="002353BD"/>
    <w:rsid w:val="00236984"/>
    <w:rsid w:val="002371DD"/>
    <w:rsid w:val="00240057"/>
    <w:rsid w:val="00242F25"/>
    <w:rsid w:val="00243413"/>
    <w:rsid w:val="00243F46"/>
    <w:rsid w:val="0024638C"/>
    <w:rsid w:val="00246433"/>
    <w:rsid w:val="0024699C"/>
    <w:rsid w:val="00246B9F"/>
    <w:rsid w:val="002475DA"/>
    <w:rsid w:val="00250A22"/>
    <w:rsid w:val="00251D1C"/>
    <w:rsid w:val="0025286A"/>
    <w:rsid w:val="00253B5A"/>
    <w:rsid w:val="00256AE9"/>
    <w:rsid w:val="0026143D"/>
    <w:rsid w:val="00262B11"/>
    <w:rsid w:val="00264362"/>
    <w:rsid w:val="00265B26"/>
    <w:rsid w:val="00266EB6"/>
    <w:rsid w:val="00272C74"/>
    <w:rsid w:val="00273CBA"/>
    <w:rsid w:val="0027422D"/>
    <w:rsid w:val="002749A5"/>
    <w:rsid w:val="00276042"/>
    <w:rsid w:val="00277EA6"/>
    <w:rsid w:val="00282B44"/>
    <w:rsid w:val="00286D76"/>
    <w:rsid w:val="00287103"/>
    <w:rsid w:val="0028724D"/>
    <w:rsid w:val="00287BC5"/>
    <w:rsid w:val="00290C9A"/>
    <w:rsid w:val="00290E59"/>
    <w:rsid w:val="00291BB1"/>
    <w:rsid w:val="00292788"/>
    <w:rsid w:val="00295944"/>
    <w:rsid w:val="00296D7F"/>
    <w:rsid w:val="002A1AC3"/>
    <w:rsid w:val="002A202C"/>
    <w:rsid w:val="002A27A5"/>
    <w:rsid w:val="002A29C8"/>
    <w:rsid w:val="002A371F"/>
    <w:rsid w:val="002A3950"/>
    <w:rsid w:val="002A3FC3"/>
    <w:rsid w:val="002A7DA6"/>
    <w:rsid w:val="002B147F"/>
    <w:rsid w:val="002B48A9"/>
    <w:rsid w:val="002B6002"/>
    <w:rsid w:val="002B66D5"/>
    <w:rsid w:val="002B76F3"/>
    <w:rsid w:val="002C45E3"/>
    <w:rsid w:val="002C600B"/>
    <w:rsid w:val="002C7158"/>
    <w:rsid w:val="002C75DA"/>
    <w:rsid w:val="002C7703"/>
    <w:rsid w:val="002D1871"/>
    <w:rsid w:val="002D309B"/>
    <w:rsid w:val="002D44EB"/>
    <w:rsid w:val="002D53F1"/>
    <w:rsid w:val="002D5C7C"/>
    <w:rsid w:val="002E0132"/>
    <w:rsid w:val="002E0DCE"/>
    <w:rsid w:val="002E1ED7"/>
    <w:rsid w:val="002E24F3"/>
    <w:rsid w:val="002E2704"/>
    <w:rsid w:val="002E3A47"/>
    <w:rsid w:val="002E59D4"/>
    <w:rsid w:val="002F2B24"/>
    <w:rsid w:val="002F5380"/>
    <w:rsid w:val="0030106D"/>
    <w:rsid w:val="003010C8"/>
    <w:rsid w:val="00302A11"/>
    <w:rsid w:val="003059B6"/>
    <w:rsid w:val="00306AF3"/>
    <w:rsid w:val="0030792B"/>
    <w:rsid w:val="00307B30"/>
    <w:rsid w:val="00307C2A"/>
    <w:rsid w:val="00310E52"/>
    <w:rsid w:val="00311257"/>
    <w:rsid w:val="00311402"/>
    <w:rsid w:val="00312BA7"/>
    <w:rsid w:val="0031424D"/>
    <w:rsid w:val="0031611F"/>
    <w:rsid w:val="003177A2"/>
    <w:rsid w:val="00317877"/>
    <w:rsid w:val="00320074"/>
    <w:rsid w:val="00320C25"/>
    <w:rsid w:val="0032187E"/>
    <w:rsid w:val="00324541"/>
    <w:rsid w:val="00326819"/>
    <w:rsid w:val="00326E15"/>
    <w:rsid w:val="00327925"/>
    <w:rsid w:val="00330E39"/>
    <w:rsid w:val="0033281A"/>
    <w:rsid w:val="0033483D"/>
    <w:rsid w:val="003365FB"/>
    <w:rsid w:val="00337D2B"/>
    <w:rsid w:val="00337D54"/>
    <w:rsid w:val="00337D95"/>
    <w:rsid w:val="00340265"/>
    <w:rsid w:val="00344CAB"/>
    <w:rsid w:val="00345036"/>
    <w:rsid w:val="00345A5F"/>
    <w:rsid w:val="003474D4"/>
    <w:rsid w:val="0035125F"/>
    <w:rsid w:val="00352D8A"/>
    <w:rsid w:val="00354DD9"/>
    <w:rsid w:val="0035550E"/>
    <w:rsid w:val="003577A4"/>
    <w:rsid w:val="00362A00"/>
    <w:rsid w:val="00362B87"/>
    <w:rsid w:val="00365AEB"/>
    <w:rsid w:val="00367603"/>
    <w:rsid w:val="00371427"/>
    <w:rsid w:val="003723C3"/>
    <w:rsid w:val="00372D60"/>
    <w:rsid w:val="00374A13"/>
    <w:rsid w:val="00374C6F"/>
    <w:rsid w:val="00375163"/>
    <w:rsid w:val="00375303"/>
    <w:rsid w:val="003755D9"/>
    <w:rsid w:val="00376553"/>
    <w:rsid w:val="00377616"/>
    <w:rsid w:val="00380728"/>
    <w:rsid w:val="00382043"/>
    <w:rsid w:val="00382D59"/>
    <w:rsid w:val="00384E28"/>
    <w:rsid w:val="003858BA"/>
    <w:rsid w:val="00387281"/>
    <w:rsid w:val="00387F43"/>
    <w:rsid w:val="00393D72"/>
    <w:rsid w:val="00394E33"/>
    <w:rsid w:val="00397B98"/>
    <w:rsid w:val="003A3579"/>
    <w:rsid w:val="003A6D8D"/>
    <w:rsid w:val="003B1460"/>
    <w:rsid w:val="003B2B4B"/>
    <w:rsid w:val="003B3224"/>
    <w:rsid w:val="003B5E9A"/>
    <w:rsid w:val="003B60F5"/>
    <w:rsid w:val="003B6496"/>
    <w:rsid w:val="003C1746"/>
    <w:rsid w:val="003C20EA"/>
    <w:rsid w:val="003C3CE0"/>
    <w:rsid w:val="003C5E09"/>
    <w:rsid w:val="003C774C"/>
    <w:rsid w:val="003D05FB"/>
    <w:rsid w:val="003D088D"/>
    <w:rsid w:val="003D142F"/>
    <w:rsid w:val="003D1674"/>
    <w:rsid w:val="003D20CB"/>
    <w:rsid w:val="003D2162"/>
    <w:rsid w:val="003D2AA7"/>
    <w:rsid w:val="003D3353"/>
    <w:rsid w:val="003D4E3A"/>
    <w:rsid w:val="003D5DAA"/>
    <w:rsid w:val="003D6BAC"/>
    <w:rsid w:val="003D72F8"/>
    <w:rsid w:val="003D7C52"/>
    <w:rsid w:val="003D7F4A"/>
    <w:rsid w:val="003E3F86"/>
    <w:rsid w:val="003E5181"/>
    <w:rsid w:val="003E553E"/>
    <w:rsid w:val="003E7133"/>
    <w:rsid w:val="003E7505"/>
    <w:rsid w:val="003F234E"/>
    <w:rsid w:val="003F4FD4"/>
    <w:rsid w:val="0040082C"/>
    <w:rsid w:val="00401325"/>
    <w:rsid w:val="00401E14"/>
    <w:rsid w:val="0040421E"/>
    <w:rsid w:val="004052AF"/>
    <w:rsid w:val="00407412"/>
    <w:rsid w:val="00407EDB"/>
    <w:rsid w:val="00412E49"/>
    <w:rsid w:val="00412F6E"/>
    <w:rsid w:val="00417570"/>
    <w:rsid w:val="00417735"/>
    <w:rsid w:val="00421A07"/>
    <w:rsid w:val="00421AC0"/>
    <w:rsid w:val="00421E92"/>
    <w:rsid w:val="00422A60"/>
    <w:rsid w:val="00423BE5"/>
    <w:rsid w:val="00425028"/>
    <w:rsid w:val="00426454"/>
    <w:rsid w:val="00427940"/>
    <w:rsid w:val="00430DB5"/>
    <w:rsid w:val="00430F7E"/>
    <w:rsid w:val="00432848"/>
    <w:rsid w:val="00436F46"/>
    <w:rsid w:val="004424E2"/>
    <w:rsid w:val="0044301A"/>
    <w:rsid w:val="0044312B"/>
    <w:rsid w:val="00443816"/>
    <w:rsid w:val="00443933"/>
    <w:rsid w:val="00444998"/>
    <w:rsid w:val="004457BF"/>
    <w:rsid w:val="004459BF"/>
    <w:rsid w:val="00447833"/>
    <w:rsid w:val="00450A35"/>
    <w:rsid w:val="00451F28"/>
    <w:rsid w:val="00452116"/>
    <w:rsid w:val="004543AE"/>
    <w:rsid w:val="004545A8"/>
    <w:rsid w:val="0045650A"/>
    <w:rsid w:val="004600B5"/>
    <w:rsid w:val="00460220"/>
    <w:rsid w:val="00460D15"/>
    <w:rsid w:val="00461737"/>
    <w:rsid w:val="00466378"/>
    <w:rsid w:val="00466B43"/>
    <w:rsid w:val="00473087"/>
    <w:rsid w:val="00473635"/>
    <w:rsid w:val="00473F8E"/>
    <w:rsid w:val="004756F3"/>
    <w:rsid w:val="004769BF"/>
    <w:rsid w:val="0047754A"/>
    <w:rsid w:val="00477FC0"/>
    <w:rsid w:val="00480483"/>
    <w:rsid w:val="00482B89"/>
    <w:rsid w:val="004831F1"/>
    <w:rsid w:val="00483743"/>
    <w:rsid w:val="00484EE5"/>
    <w:rsid w:val="00485556"/>
    <w:rsid w:val="004858F7"/>
    <w:rsid w:val="00487BE3"/>
    <w:rsid w:val="00487DC8"/>
    <w:rsid w:val="00490E6A"/>
    <w:rsid w:val="00491EF4"/>
    <w:rsid w:val="004943B3"/>
    <w:rsid w:val="00494422"/>
    <w:rsid w:val="00495AF8"/>
    <w:rsid w:val="00497254"/>
    <w:rsid w:val="00497638"/>
    <w:rsid w:val="004A48B8"/>
    <w:rsid w:val="004A5E1C"/>
    <w:rsid w:val="004A7CFA"/>
    <w:rsid w:val="004B0474"/>
    <w:rsid w:val="004B0FE3"/>
    <w:rsid w:val="004B106D"/>
    <w:rsid w:val="004B2DFC"/>
    <w:rsid w:val="004B4088"/>
    <w:rsid w:val="004B44CB"/>
    <w:rsid w:val="004B47F4"/>
    <w:rsid w:val="004B5192"/>
    <w:rsid w:val="004B5618"/>
    <w:rsid w:val="004B6480"/>
    <w:rsid w:val="004B74CC"/>
    <w:rsid w:val="004C0CA7"/>
    <w:rsid w:val="004C12F1"/>
    <w:rsid w:val="004C13AB"/>
    <w:rsid w:val="004C15F8"/>
    <w:rsid w:val="004C1A07"/>
    <w:rsid w:val="004C2442"/>
    <w:rsid w:val="004C25B0"/>
    <w:rsid w:val="004C47A7"/>
    <w:rsid w:val="004C5CAF"/>
    <w:rsid w:val="004C711D"/>
    <w:rsid w:val="004C7600"/>
    <w:rsid w:val="004C7649"/>
    <w:rsid w:val="004D070B"/>
    <w:rsid w:val="004D12DD"/>
    <w:rsid w:val="004D25EB"/>
    <w:rsid w:val="004D2E7C"/>
    <w:rsid w:val="004D4679"/>
    <w:rsid w:val="004D47A2"/>
    <w:rsid w:val="004D609B"/>
    <w:rsid w:val="004E3302"/>
    <w:rsid w:val="004E54EC"/>
    <w:rsid w:val="004F0484"/>
    <w:rsid w:val="004F34C6"/>
    <w:rsid w:val="004F3A24"/>
    <w:rsid w:val="004F3D6C"/>
    <w:rsid w:val="004F7081"/>
    <w:rsid w:val="004F75A2"/>
    <w:rsid w:val="005002CB"/>
    <w:rsid w:val="0050206F"/>
    <w:rsid w:val="0050229E"/>
    <w:rsid w:val="00502DBC"/>
    <w:rsid w:val="005070A2"/>
    <w:rsid w:val="005138AF"/>
    <w:rsid w:val="005139C0"/>
    <w:rsid w:val="00514951"/>
    <w:rsid w:val="0051541A"/>
    <w:rsid w:val="00515424"/>
    <w:rsid w:val="00517B1F"/>
    <w:rsid w:val="00522489"/>
    <w:rsid w:val="0052286F"/>
    <w:rsid w:val="005237A6"/>
    <w:rsid w:val="00525185"/>
    <w:rsid w:val="005260A9"/>
    <w:rsid w:val="005266D1"/>
    <w:rsid w:val="0053052A"/>
    <w:rsid w:val="0053083B"/>
    <w:rsid w:val="00534334"/>
    <w:rsid w:val="00535297"/>
    <w:rsid w:val="00535659"/>
    <w:rsid w:val="005363C0"/>
    <w:rsid w:val="0053769F"/>
    <w:rsid w:val="00537DB8"/>
    <w:rsid w:val="0054196B"/>
    <w:rsid w:val="00541F0F"/>
    <w:rsid w:val="00541F5F"/>
    <w:rsid w:val="00542936"/>
    <w:rsid w:val="0054610F"/>
    <w:rsid w:val="00547DD2"/>
    <w:rsid w:val="005507E2"/>
    <w:rsid w:val="00552E76"/>
    <w:rsid w:val="005533C7"/>
    <w:rsid w:val="00553ACB"/>
    <w:rsid w:val="00555FBD"/>
    <w:rsid w:val="00560B39"/>
    <w:rsid w:val="00561D5C"/>
    <w:rsid w:val="00562B3A"/>
    <w:rsid w:val="00564534"/>
    <w:rsid w:val="00565B59"/>
    <w:rsid w:val="0056659F"/>
    <w:rsid w:val="0057180B"/>
    <w:rsid w:val="0057345B"/>
    <w:rsid w:val="005741FB"/>
    <w:rsid w:val="0057490B"/>
    <w:rsid w:val="005755F7"/>
    <w:rsid w:val="00575DF3"/>
    <w:rsid w:val="00577EBB"/>
    <w:rsid w:val="0058673B"/>
    <w:rsid w:val="00586767"/>
    <w:rsid w:val="00586788"/>
    <w:rsid w:val="00590E17"/>
    <w:rsid w:val="00592397"/>
    <w:rsid w:val="0059335D"/>
    <w:rsid w:val="0059544B"/>
    <w:rsid w:val="00595CEC"/>
    <w:rsid w:val="00597640"/>
    <w:rsid w:val="005A033A"/>
    <w:rsid w:val="005A4BF8"/>
    <w:rsid w:val="005B15F6"/>
    <w:rsid w:val="005B28FA"/>
    <w:rsid w:val="005B2918"/>
    <w:rsid w:val="005B70A6"/>
    <w:rsid w:val="005B7517"/>
    <w:rsid w:val="005C12A9"/>
    <w:rsid w:val="005C29B5"/>
    <w:rsid w:val="005D0007"/>
    <w:rsid w:val="005D07C7"/>
    <w:rsid w:val="005D096D"/>
    <w:rsid w:val="005D249C"/>
    <w:rsid w:val="005D2510"/>
    <w:rsid w:val="005D3D1B"/>
    <w:rsid w:val="005D4C1A"/>
    <w:rsid w:val="005D4F18"/>
    <w:rsid w:val="005D6B32"/>
    <w:rsid w:val="005D7D28"/>
    <w:rsid w:val="005E0426"/>
    <w:rsid w:val="005F1929"/>
    <w:rsid w:val="005F1997"/>
    <w:rsid w:val="005F2CA7"/>
    <w:rsid w:val="005F34F3"/>
    <w:rsid w:val="005F51F4"/>
    <w:rsid w:val="00602677"/>
    <w:rsid w:val="00602C45"/>
    <w:rsid w:val="006039DA"/>
    <w:rsid w:val="00604D20"/>
    <w:rsid w:val="00607549"/>
    <w:rsid w:val="00607CBF"/>
    <w:rsid w:val="00610769"/>
    <w:rsid w:val="006128B3"/>
    <w:rsid w:val="006138C4"/>
    <w:rsid w:val="006148E5"/>
    <w:rsid w:val="00615D95"/>
    <w:rsid w:val="00616151"/>
    <w:rsid w:val="00616F0B"/>
    <w:rsid w:val="00617170"/>
    <w:rsid w:val="00617313"/>
    <w:rsid w:val="00620748"/>
    <w:rsid w:val="006226C9"/>
    <w:rsid w:val="006235FA"/>
    <w:rsid w:val="0062663A"/>
    <w:rsid w:val="006302F8"/>
    <w:rsid w:val="0063121F"/>
    <w:rsid w:val="006350AC"/>
    <w:rsid w:val="00640790"/>
    <w:rsid w:val="00640EDC"/>
    <w:rsid w:val="0064193E"/>
    <w:rsid w:val="0064228C"/>
    <w:rsid w:val="00642CB6"/>
    <w:rsid w:val="00647C86"/>
    <w:rsid w:val="00650B13"/>
    <w:rsid w:val="006533D8"/>
    <w:rsid w:val="00653C67"/>
    <w:rsid w:val="00654C25"/>
    <w:rsid w:val="0065577C"/>
    <w:rsid w:val="00655C21"/>
    <w:rsid w:val="006606FB"/>
    <w:rsid w:val="00660983"/>
    <w:rsid w:val="0066178E"/>
    <w:rsid w:val="00664728"/>
    <w:rsid w:val="00664B35"/>
    <w:rsid w:val="0066564C"/>
    <w:rsid w:val="00666B26"/>
    <w:rsid w:val="0066723C"/>
    <w:rsid w:val="00667BE8"/>
    <w:rsid w:val="00672CF0"/>
    <w:rsid w:val="00673018"/>
    <w:rsid w:val="00676F0F"/>
    <w:rsid w:val="006824E8"/>
    <w:rsid w:val="00684CCF"/>
    <w:rsid w:val="006851B0"/>
    <w:rsid w:val="00691A92"/>
    <w:rsid w:val="00692621"/>
    <w:rsid w:val="00693959"/>
    <w:rsid w:val="00693A82"/>
    <w:rsid w:val="00694282"/>
    <w:rsid w:val="00695891"/>
    <w:rsid w:val="00695EF9"/>
    <w:rsid w:val="006962A8"/>
    <w:rsid w:val="006A6150"/>
    <w:rsid w:val="006A7F94"/>
    <w:rsid w:val="006B0956"/>
    <w:rsid w:val="006B0E95"/>
    <w:rsid w:val="006B3E52"/>
    <w:rsid w:val="006C11E9"/>
    <w:rsid w:val="006C1305"/>
    <w:rsid w:val="006C1CD5"/>
    <w:rsid w:val="006C239B"/>
    <w:rsid w:val="006C336E"/>
    <w:rsid w:val="006C3EB6"/>
    <w:rsid w:val="006C4405"/>
    <w:rsid w:val="006C5A39"/>
    <w:rsid w:val="006C69D0"/>
    <w:rsid w:val="006C7A3D"/>
    <w:rsid w:val="006D2B99"/>
    <w:rsid w:val="006D5B16"/>
    <w:rsid w:val="006D77BB"/>
    <w:rsid w:val="006E0916"/>
    <w:rsid w:val="006E3A0A"/>
    <w:rsid w:val="006E3EBB"/>
    <w:rsid w:val="006E5D94"/>
    <w:rsid w:val="006E6FD3"/>
    <w:rsid w:val="006F04A6"/>
    <w:rsid w:val="006F2D41"/>
    <w:rsid w:val="006F476F"/>
    <w:rsid w:val="006F58EC"/>
    <w:rsid w:val="006F78C5"/>
    <w:rsid w:val="00700793"/>
    <w:rsid w:val="00702A6F"/>
    <w:rsid w:val="007048A8"/>
    <w:rsid w:val="007061B0"/>
    <w:rsid w:val="0070767C"/>
    <w:rsid w:val="007078DF"/>
    <w:rsid w:val="00710C37"/>
    <w:rsid w:val="00711ED2"/>
    <w:rsid w:val="00712AC6"/>
    <w:rsid w:val="00715EF2"/>
    <w:rsid w:val="0072040E"/>
    <w:rsid w:val="00721071"/>
    <w:rsid w:val="00722A57"/>
    <w:rsid w:val="0072645C"/>
    <w:rsid w:val="007264DB"/>
    <w:rsid w:val="00727532"/>
    <w:rsid w:val="00727BC2"/>
    <w:rsid w:val="00727D24"/>
    <w:rsid w:val="0073079C"/>
    <w:rsid w:val="0073269F"/>
    <w:rsid w:val="00733A74"/>
    <w:rsid w:val="007352A3"/>
    <w:rsid w:val="00735D7F"/>
    <w:rsid w:val="00735FB3"/>
    <w:rsid w:val="00736BCB"/>
    <w:rsid w:val="00737AE4"/>
    <w:rsid w:val="00741340"/>
    <w:rsid w:val="00741491"/>
    <w:rsid w:val="00742AA2"/>
    <w:rsid w:val="00744CEC"/>
    <w:rsid w:val="0074640A"/>
    <w:rsid w:val="00746DB8"/>
    <w:rsid w:val="007476CA"/>
    <w:rsid w:val="0075446B"/>
    <w:rsid w:val="00755F8D"/>
    <w:rsid w:val="00756C06"/>
    <w:rsid w:val="00757A59"/>
    <w:rsid w:val="00760785"/>
    <w:rsid w:val="00760DF0"/>
    <w:rsid w:val="0076276C"/>
    <w:rsid w:val="007662CC"/>
    <w:rsid w:val="00766CB5"/>
    <w:rsid w:val="00766DC0"/>
    <w:rsid w:val="00767E75"/>
    <w:rsid w:val="00767F34"/>
    <w:rsid w:val="00767F78"/>
    <w:rsid w:val="007703BE"/>
    <w:rsid w:val="00770400"/>
    <w:rsid w:val="007705A3"/>
    <w:rsid w:val="007762C6"/>
    <w:rsid w:val="00776B73"/>
    <w:rsid w:val="00777CF5"/>
    <w:rsid w:val="007821C0"/>
    <w:rsid w:val="00783ADD"/>
    <w:rsid w:val="00783DDA"/>
    <w:rsid w:val="00783E61"/>
    <w:rsid w:val="00790545"/>
    <w:rsid w:val="00790781"/>
    <w:rsid w:val="007911C0"/>
    <w:rsid w:val="00791EC0"/>
    <w:rsid w:val="00793C6B"/>
    <w:rsid w:val="007942CE"/>
    <w:rsid w:val="0079476E"/>
    <w:rsid w:val="00795801"/>
    <w:rsid w:val="00795FA2"/>
    <w:rsid w:val="00796551"/>
    <w:rsid w:val="00797282"/>
    <w:rsid w:val="007A2345"/>
    <w:rsid w:val="007A30F6"/>
    <w:rsid w:val="007A391E"/>
    <w:rsid w:val="007A3D83"/>
    <w:rsid w:val="007A3F88"/>
    <w:rsid w:val="007A49B8"/>
    <w:rsid w:val="007A4C61"/>
    <w:rsid w:val="007B01FE"/>
    <w:rsid w:val="007B143C"/>
    <w:rsid w:val="007B3653"/>
    <w:rsid w:val="007B739C"/>
    <w:rsid w:val="007C2C42"/>
    <w:rsid w:val="007C2DC9"/>
    <w:rsid w:val="007C38BD"/>
    <w:rsid w:val="007C513C"/>
    <w:rsid w:val="007C5149"/>
    <w:rsid w:val="007C6964"/>
    <w:rsid w:val="007D018B"/>
    <w:rsid w:val="007D4A51"/>
    <w:rsid w:val="007D4EAF"/>
    <w:rsid w:val="007D50A0"/>
    <w:rsid w:val="007D5CA3"/>
    <w:rsid w:val="007D5E17"/>
    <w:rsid w:val="007D64CF"/>
    <w:rsid w:val="007E0027"/>
    <w:rsid w:val="007E0965"/>
    <w:rsid w:val="007E2ECC"/>
    <w:rsid w:val="007E3B07"/>
    <w:rsid w:val="007E5830"/>
    <w:rsid w:val="007E67BB"/>
    <w:rsid w:val="007E6F60"/>
    <w:rsid w:val="007E730E"/>
    <w:rsid w:val="007F2AE7"/>
    <w:rsid w:val="007F36FC"/>
    <w:rsid w:val="007F3D72"/>
    <w:rsid w:val="007F3D9F"/>
    <w:rsid w:val="007F4669"/>
    <w:rsid w:val="007F5DD8"/>
    <w:rsid w:val="007F70AC"/>
    <w:rsid w:val="00800F7E"/>
    <w:rsid w:val="00801BEC"/>
    <w:rsid w:val="00803502"/>
    <w:rsid w:val="00803C31"/>
    <w:rsid w:val="00814326"/>
    <w:rsid w:val="00814D1A"/>
    <w:rsid w:val="00816EFA"/>
    <w:rsid w:val="00817A09"/>
    <w:rsid w:val="00820198"/>
    <w:rsid w:val="00820D58"/>
    <w:rsid w:val="0082110B"/>
    <w:rsid w:val="00822521"/>
    <w:rsid w:val="00824F92"/>
    <w:rsid w:val="00825A0B"/>
    <w:rsid w:val="00826CDA"/>
    <w:rsid w:val="00831D05"/>
    <w:rsid w:val="008339A3"/>
    <w:rsid w:val="008369DF"/>
    <w:rsid w:val="00840D55"/>
    <w:rsid w:val="0084257F"/>
    <w:rsid w:val="00842EFE"/>
    <w:rsid w:val="00843554"/>
    <w:rsid w:val="00843F39"/>
    <w:rsid w:val="00850E12"/>
    <w:rsid w:val="00850F14"/>
    <w:rsid w:val="00851754"/>
    <w:rsid w:val="00851C92"/>
    <w:rsid w:val="00852C0A"/>
    <w:rsid w:val="00854523"/>
    <w:rsid w:val="0085714C"/>
    <w:rsid w:val="00857518"/>
    <w:rsid w:val="00862BC1"/>
    <w:rsid w:val="00863B30"/>
    <w:rsid w:val="00866492"/>
    <w:rsid w:val="0086704D"/>
    <w:rsid w:val="00871471"/>
    <w:rsid w:val="0087269C"/>
    <w:rsid w:val="00872A34"/>
    <w:rsid w:val="00872D5B"/>
    <w:rsid w:val="00873BAD"/>
    <w:rsid w:val="0087517D"/>
    <w:rsid w:val="00875698"/>
    <w:rsid w:val="008766F9"/>
    <w:rsid w:val="0087746B"/>
    <w:rsid w:val="00880BAE"/>
    <w:rsid w:val="008827A0"/>
    <w:rsid w:val="00882E0C"/>
    <w:rsid w:val="00883207"/>
    <w:rsid w:val="0089037E"/>
    <w:rsid w:val="00890938"/>
    <w:rsid w:val="008927C8"/>
    <w:rsid w:val="0089444A"/>
    <w:rsid w:val="00895C16"/>
    <w:rsid w:val="00895CB0"/>
    <w:rsid w:val="008961C2"/>
    <w:rsid w:val="00896B39"/>
    <w:rsid w:val="008A2C20"/>
    <w:rsid w:val="008A5463"/>
    <w:rsid w:val="008A6100"/>
    <w:rsid w:val="008B4D42"/>
    <w:rsid w:val="008B6860"/>
    <w:rsid w:val="008C41EB"/>
    <w:rsid w:val="008C4851"/>
    <w:rsid w:val="008D03A1"/>
    <w:rsid w:val="008D0627"/>
    <w:rsid w:val="008D1DB1"/>
    <w:rsid w:val="008D22E2"/>
    <w:rsid w:val="008D263A"/>
    <w:rsid w:val="008D3FD3"/>
    <w:rsid w:val="008D4876"/>
    <w:rsid w:val="008D4C0D"/>
    <w:rsid w:val="008D6899"/>
    <w:rsid w:val="008D6B42"/>
    <w:rsid w:val="008E072D"/>
    <w:rsid w:val="008E09BE"/>
    <w:rsid w:val="008E0B87"/>
    <w:rsid w:val="008E58C6"/>
    <w:rsid w:val="008F0087"/>
    <w:rsid w:val="008F1F30"/>
    <w:rsid w:val="008F2523"/>
    <w:rsid w:val="008F5DAD"/>
    <w:rsid w:val="008F76F8"/>
    <w:rsid w:val="00901686"/>
    <w:rsid w:val="009022B7"/>
    <w:rsid w:val="009029EB"/>
    <w:rsid w:val="009034BD"/>
    <w:rsid w:val="00905091"/>
    <w:rsid w:val="009051E4"/>
    <w:rsid w:val="009062D4"/>
    <w:rsid w:val="0091464A"/>
    <w:rsid w:val="00914DDC"/>
    <w:rsid w:val="00914FE6"/>
    <w:rsid w:val="0091687C"/>
    <w:rsid w:val="009212DB"/>
    <w:rsid w:val="00922D16"/>
    <w:rsid w:val="00924B42"/>
    <w:rsid w:val="00925571"/>
    <w:rsid w:val="00927D41"/>
    <w:rsid w:val="00927E4F"/>
    <w:rsid w:val="00930758"/>
    <w:rsid w:val="009308F3"/>
    <w:rsid w:val="0093212E"/>
    <w:rsid w:val="009351E8"/>
    <w:rsid w:val="00936A17"/>
    <w:rsid w:val="0093783C"/>
    <w:rsid w:val="00942FF6"/>
    <w:rsid w:val="009442CA"/>
    <w:rsid w:val="0094560F"/>
    <w:rsid w:val="009509E1"/>
    <w:rsid w:val="00952649"/>
    <w:rsid w:val="00952ADD"/>
    <w:rsid w:val="0095407F"/>
    <w:rsid w:val="00954DC6"/>
    <w:rsid w:val="00956D3A"/>
    <w:rsid w:val="00957C11"/>
    <w:rsid w:val="009601D5"/>
    <w:rsid w:val="00961B14"/>
    <w:rsid w:val="0096253E"/>
    <w:rsid w:val="00965AC6"/>
    <w:rsid w:val="009661BE"/>
    <w:rsid w:val="00966AA9"/>
    <w:rsid w:val="009672F1"/>
    <w:rsid w:val="00967A57"/>
    <w:rsid w:val="00972C31"/>
    <w:rsid w:val="00972F8F"/>
    <w:rsid w:val="00974AE0"/>
    <w:rsid w:val="00975DB0"/>
    <w:rsid w:val="009770D7"/>
    <w:rsid w:val="00977A64"/>
    <w:rsid w:val="0098016F"/>
    <w:rsid w:val="0098059E"/>
    <w:rsid w:val="009812B0"/>
    <w:rsid w:val="00983411"/>
    <w:rsid w:val="00984216"/>
    <w:rsid w:val="00984CB2"/>
    <w:rsid w:val="00984E67"/>
    <w:rsid w:val="0098580C"/>
    <w:rsid w:val="0098622A"/>
    <w:rsid w:val="00986E75"/>
    <w:rsid w:val="00986F7A"/>
    <w:rsid w:val="009918B5"/>
    <w:rsid w:val="0099193D"/>
    <w:rsid w:val="009944AE"/>
    <w:rsid w:val="0099569E"/>
    <w:rsid w:val="00995D7D"/>
    <w:rsid w:val="00996FFD"/>
    <w:rsid w:val="009A1817"/>
    <w:rsid w:val="009A1886"/>
    <w:rsid w:val="009A3F79"/>
    <w:rsid w:val="009A4ECA"/>
    <w:rsid w:val="009A75D8"/>
    <w:rsid w:val="009B2AD9"/>
    <w:rsid w:val="009B3023"/>
    <w:rsid w:val="009B3719"/>
    <w:rsid w:val="009B3FB1"/>
    <w:rsid w:val="009B593E"/>
    <w:rsid w:val="009B5CE3"/>
    <w:rsid w:val="009B5D63"/>
    <w:rsid w:val="009B5F20"/>
    <w:rsid w:val="009B621A"/>
    <w:rsid w:val="009B6562"/>
    <w:rsid w:val="009B6605"/>
    <w:rsid w:val="009C41AC"/>
    <w:rsid w:val="009C6003"/>
    <w:rsid w:val="009C643B"/>
    <w:rsid w:val="009C65A5"/>
    <w:rsid w:val="009D1B69"/>
    <w:rsid w:val="009D2A50"/>
    <w:rsid w:val="009D78FC"/>
    <w:rsid w:val="009D7CD2"/>
    <w:rsid w:val="009E0B94"/>
    <w:rsid w:val="009E2152"/>
    <w:rsid w:val="009E23E1"/>
    <w:rsid w:val="009E3A50"/>
    <w:rsid w:val="009E5D63"/>
    <w:rsid w:val="009E71CC"/>
    <w:rsid w:val="009E75DA"/>
    <w:rsid w:val="009F200B"/>
    <w:rsid w:val="009F291D"/>
    <w:rsid w:val="009F2F2F"/>
    <w:rsid w:val="009F330A"/>
    <w:rsid w:val="009F47A9"/>
    <w:rsid w:val="009F6BAF"/>
    <w:rsid w:val="009F7536"/>
    <w:rsid w:val="00A00FDA"/>
    <w:rsid w:val="00A02F98"/>
    <w:rsid w:val="00A0304F"/>
    <w:rsid w:val="00A03B4A"/>
    <w:rsid w:val="00A04EA5"/>
    <w:rsid w:val="00A06C61"/>
    <w:rsid w:val="00A06D93"/>
    <w:rsid w:val="00A07E00"/>
    <w:rsid w:val="00A102EB"/>
    <w:rsid w:val="00A107D6"/>
    <w:rsid w:val="00A13B67"/>
    <w:rsid w:val="00A141AD"/>
    <w:rsid w:val="00A14ED4"/>
    <w:rsid w:val="00A156FD"/>
    <w:rsid w:val="00A15EE8"/>
    <w:rsid w:val="00A16C08"/>
    <w:rsid w:val="00A16C7C"/>
    <w:rsid w:val="00A20A19"/>
    <w:rsid w:val="00A227FC"/>
    <w:rsid w:val="00A24A1A"/>
    <w:rsid w:val="00A2674D"/>
    <w:rsid w:val="00A26EBC"/>
    <w:rsid w:val="00A278AF"/>
    <w:rsid w:val="00A30EF0"/>
    <w:rsid w:val="00A36DD0"/>
    <w:rsid w:val="00A37508"/>
    <w:rsid w:val="00A37D5D"/>
    <w:rsid w:val="00A43632"/>
    <w:rsid w:val="00A44674"/>
    <w:rsid w:val="00A45CD7"/>
    <w:rsid w:val="00A45E0B"/>
    <w:rsid w:val="00A47261"/>
    <w:rsid w:val="00A4783A"/>
    <w:rsid w:val="00A47D9B"/>
    <w:rsid w:val="00A51226"/>
    <w:rsid w:val="00A52DF7"/>
    <w:rsid w:val="00A56673"/>
    <w:rsid w:val="00A57981"/>
    <w:rsid w:val="00A60AFC"/>
    <w:rsid w:val="00A60D84"/>
    <w:rsid w:val="00A61C7B"/>
    <w:rsid w:val="00A6276F"/>
    <w:rsid w:val="00A64882"/>
    <w:rsid w:val="00A65B57"/>
    <w:rsid w:val="00A65FDF"/>
    <w:rsid w:val="00A674E9"/>
    <w:rsid w:val="00A74759"/>
    <w:rsid w:val="00A74997"/>
    <w:rsid w:val="00A756AB"/>
    <w:rsid w:val="00A80C9C"/>
    <w:rsid w:val="00A81229"/>
    <w:rsid w:val="00A82B14"/>
    <w:rsid w:val="00A835B8"/>
    <w:rsid w:val="00A8633D"/>
    <w:rsid w:val="00A9142C"/>
    <w:rsid w:val="00A93773"/>
    <w:rsid w:val="00A93C32"/>
    <w:rsid w:val="00A940F0"/>
    <w:rsid w:val="00A97A52"/>
    <w:rsid w:val="00AA04BF"/>
    <w:rsid w:val="00AA07C1"/>
    <w:rsid w:val="00AA0BEF"/>
    <w:rsid w:val="00AA214D"/>
    <w:rsid w:val="00AA3AA3"/>
    <w:rsid w:val="00AA3FEF"/>
    <w:rsid w:val="00AA484D"/>
    <w:rsid w:val="00AA4EC5"/>
    <w:rsid w:val="00AA6C33"/>
    <w:rsid w:val="00AA7439"/>
    <w:rsid w:val="00AA7EF1"/>
    <w:rsid w:val="00AB08D9"/>
    <w:rsid w:val="00AB333D"/>
    <w:rsid w:val="00AB5B3C"/>
    <w:rsid w:val="00AC0111"/>
    <w:rsid w:val="00AC4310"/>
    <w:rsid w:val="00AC595B"/>
    <w:rsid w:val="00AD083C"/>
    <w:rsid w:val="00AD19DD"/>
    <w:rsid w:val="00AD1AF0"/>
    <w:rsid w:val="00AD2906"/>
    <w:rsid w:val="00AD3DE7"/>
    <w:rsid w:val="00AD3EF2"/>
    <w:rsid w:val="00AD6CB2"/>
    <w:rsid w:val="00AD77D9"/>
    <w:rsid w:val="00AE14EC"/>
    <w:rsid w:val="00AE1E46"/>
    <w:rsid w:val="00AE2285"/>
    <w:rsid w:val="00AE5155"/>
    <w:rsid w:val="00AF214F"/>
    <w:rsid w:val="00AF43BE"/>
    <w:rsid w:val="00AF5925"/>
    <w:rsid w:val="00AF59C3"/>
    <w:rsid w:val="00AF6317"/>
    <w:rsid w:val="00AF70A6"/>
    <w:rsid w:val="00B03672"/>
    <w:rsid w:val="00B03739"/>
    <w:rsid w:val="00B05B33"/>
    <w:rsid w:val="00B06F4E"/>
    <w:rsid w:val="00B07A96"/>
    <w:rsid w:val="00B12C6A"/>
    <w:rsid w:val="00B24CB3"/>
    <w:rsid w:val="00B25F2F"/>
    <w:rsid w:val="00B26019"/>
    <w:rsid w:val="00B322B5"/>
    <w:rsid w:val="00B357AB"/>
    <w:rsid w:val="00B404BF"/>
    <w:rsid w:val="00B40E11"/>
    <w:rsid w:val="00B41E04"/>
    <w:rsid w:val="00B422DE"/>
    <w:rsid w:val="00B429F4"/>
    <w:rsid w:val="00B42FA0"/>
    <w:rsid w:val="00B44B2B"/>
    <w:rsid w:val="00B51579"/>
    <w:rsid w:val="00B51B2D"/>
    <w:rsid w:val="00B54CB4"/>
    <w:rsid w:val="00B54FDA"/>
    <w:rsid w:val="00B56DE8"/>
    <w:rsid w:val="00B603C6"/>
    <w:rsid w:val="00B60E21"/>
    <w:rsid w:val="00B6219C"/>
    <w:rsid w:val="00B62C64"/>
    <w:rsid w:val="00B64430"/>
    <w:rsid w:val="00B723DA"/>
    <w:rsid w:val="00B73453"/>
    <w:rsid w:val="00B74D2D"/>
    <w:rsid w:val="00B74E4B"/>
    <w:rsid w:val="00B75441"/>
    <w:rsid w:val="00B75784"/>
    <w:rsid w:val="00B776B6"/>
    <w:rsid w:val="00B77911"/>
    <w:rsid w:val="00B80B5B"/>
    <w:rsid w:val="00B8253D"/>
    <w:rsid w:val="00B82571"/>
    <w:rsid w:val="00B8446D"/>
    <w:rsid w:val="00B85B75"/>
    <w:rsid w:val="00B8652C"/>
    <w:rsid w:val="00B87BF0"/>
    <w:rsid w:val="00B929D3"/>
    <w:rsid w:val="00B93382"/>
    <w:rsid w:val="00B9408E"/>
    <w:rsid w:val="00BA341E"/>
    <w:rsid w:val="00BA5A00"/>
    <w:rsid w:val="00BA71B1"/>
    <w:rsid w:val="00BB07CF"/>
    <w:rsid w:val="00BB0B36"/>
    <w:rsid w:val="00BB11FB"/>
    <w:rsid w:val="00BB1F24"/>
    <w:rsid w:val="00BB258F"/>
    <w:rsid w:val="00BB45FD"/>
    <w:rsid w:val="00BB60C8"/>
    <w:rsid w:val="00BB65DA"/>
    <w:rsid w:val="00BB69C5"/>
    <w:rsid w:val="00BB77F0"/>
    <w:rsid w:val="00BC0BA5"/>
    <w:rsid w:val="00BC0FA7"/>
    <w:rsid w:val="00BC22F6"/>
    <w:rsid w:val="00BC3270"/>
    <w:rsid w:val="00BC399C"/>
    <w:rsid w:val="00BC3BF9"/>
    <w:rsid w:val="00BC4980"/>
    <w:rsid w:val="00BC5FEB"/>
    <w:rsid w:val="00BC6852"/>
    <w:rsid w:val="00BC698C"/>
    <w:rsid w:val="00BC6A92"/>
    <w:rsid w:val="00BD0756"/>
    <w:rsid w:val="00BD2673"/>
    <w:rsid w:val="00BD2AC3"/>
    <w:rsid w:val="00BD3225"/>
    <w:rsid w:val="00BD7913"/>
    <w:rsid w:val="00BE218B"/>
    <w:rsid w:val="00BE4B36"/>
    <w:rsid w:val="00BE665F"/>
    <w:rsid w:val="00BE752A"/>
    <w:rsid w:val="00BF0FEF"/>
    <w:rsid w:val="00BF1528"/>
    <w:rsid w:val="00BF1778"/>
    <w:rsid w:val="00BF3A86"/>
    <w:rsid w:val="00BF55D9"/>
    <w:rsid w:val="00BF6BE1"/>
    <w:rsid w:val="00BF7649"/>
    <w:rsid w:val="00C010F0"/>
    <w:rsid w:val="00C03671"/>
    <w:rsid w:val="00C06A5B"/>
    <w:rsid w:val="00C11C8C"/>
    <w:rsid w:val="00C14818"/>
    <w:rsid w:val="00C153B1"/>
    <w:rsid w:val="00C16238"/>
    <w:rsid w:val="00C17F9A"/>
    <w:rsid w:val="00C21078"/>
    <w:rsid w:val="00C21E18"/>
    <w:rsid w:val="00C2706A"/>
    <w:rsid w:val="00C30A4F"/>
    <w:rsid w:val="00C30E30"/>
    <w:rsid w:val="00C329DB"/>
    <w:rsid w:val="00C33061"/>
    <w:rsid w:val="00C405EE"/>
    <w:rsid w:val="00C413DD"/>
    <w:rsid w:val="00C4175B"/>
    <w:rsid w:val="00C4242B"/>
    <w:rsid w:val="00C42C99"/>
    <w:rsid w:val="00C47260"/>
    <w:rsid w:val="00C4729B"/>
    <w:rsid w:val="00C531C2"/>
    <w:rsid w:val="00C5462F"/>
    <w:rsid w:val="00C55D49"/>
    <w:rsid w:val="00C6105F"/>
    <w:rsid w:val="00C6149A"/>
    <w:rsid w:val="00C61952"/>
    <w:rsid w:val="00C6257E"/>
    <w:rsid w:val="00C62AD0"/>
    <w:rsid w:val="00C63480"/>
    <w:rsid w:val="00C675F8"/>
    <w:rsid w:val="00C679B4"/>
    <w:rsid w:val="00C70722"/>
    <w:rsid w:val="00C70FB6"/>
    <w:rsid w:val="00C71A94"/>
    <w:rsid w:val="00C800C1"/>
    <w:rsid w:val="00C82084"/>
    <w:rsid w:val="00C821E4"/>
    <w:rsid w:val="00C82541"/>
    <w:rsid w:val="00C83AC3"/>
    <w:rsid w:val="00C83B37"/>
    <w:rsid w:val="00C846A2"/>
    <w:rsid w:val="00C91222"/>
    <w:rsid w:val="00C9433A"/>
    <w:rsid w:val="00C946D1"/>
    <w:rsid w:val="00C94D66"/>
    <w:rsid w:val="00C9504C"/>
    <w:rsid w:val="00C953E4"/>
    <w:rsid w:val="00C95B48"/>
    <w:rsid w:val="00C974B4"/>
    <w:rsid w:val="00C97970"/>
    <w:rsid w:val="00CA1645"/>
    <w:rsid w:val="00CA1D3A"/>
    <w:rsid w:val="00CA4316"/>
    <w:rsid w:val="00CA538C"/>
    <w:rsid w:val="00CA625E"/>
    <w:rsid w:val="00CA66DA"/>
    <w:rsid w:val="00CA6FA8"/>
    <w:rsid w:val="00CA79B2"/>
    <w:rsid w:val="00CB005C"/>
    <w:rsid w:val="00CB33F8"/>
    <w:rsid w:val="00CB3C9A"/>
    <w:rsid w:val="00CB42D6"/>
    <w:rsid w:val="00CB700F"/>
    <w:rsid w:val="00CC04F8"/>
    <w:rsid w:val="00CC1E4A"/>
    <w:rsid w:val="00CC2EC7"/>
    <w:rsid w:val="00CC373C"/>
    <w:rsid w:val="00CC3D20"/>
    <w:rsid w:val="00CC3ED7"/>
    <w:rsid w:val="00CC4306"/>
    <w:rsid w:val="00CD184C"/>
    <w:rsid w:val="00CD2498"/>
    <w:rsid w:val="00CD312C"/>
    <w:rsid w:val="00CD3952"/>
    <w:rsid w:val="00CD4677"/>
    <w:rsid w:val="00CD4FF4"/>
    <w:rsid w:val="00CD7897"/>
    <w:rsid w:val="00CD7A4E"/>
    <w:rsid w:val="00CE18EA"/>
    <w:rsid w:val="00CE3F30"/>
    <w:rsid w:val="00CE56B6"/>
    <w:rsid w:val="00CF10BE"/>
    <w:rsid w:val="00CF1DEB"/>
    <w:rsid w:val="00CF21AE"/>
    <w:rsid w:val="00CF4197"/>
    <w:rsid w:val="00CF452F"/>
    <w:rsid w:val="00CF6162"/>
    <w:rsid w:val="00CF621E"/>
    <w:rsid w:val="00CF711B"/>
    <w:rsid w:val="00CF78A3"/>
    <w:rsid w:val="00CF7DDE"/>
    <w:rsid w:val="00D008A6"/>
    <w:rsid w:val="00D0103B"/>
    <w:rsid w:val="00D0113E"/>
    <w:rsid w:val="00D03605"/>
    <w:rsid w:val="00D059E8"/>
    <w:rsid w:val="00D10788"/>
    <w:rsid w:val="00D1125B"/>
    <w:rsid w:val="00D118D7"/>
    <w:rsid w:val="00D12B6E"/>
    <w:rsid w:val="00D133B9"/>
    <w:rsid w:val="00D13BE1"/>
    <w:rsid w:val="00D142AD"/>
    <w:rsid w:val="00D17122"/>
    <w:rsid w:val="00D204F8"/>
    <w:rsid w:val="00D2177C"/>
    <w:rsid w:val="00D2318E"/>
    <w:rsid w:val="00D23A43"/>
    <w:rsid w:val="00D25396"/>
    <w:rsid w:val="00D2548B"/>
    <w:rsid w:val="00D34A9C"/>
    <w:rsid w:val="00D34AAE"/>
    <w:rsid w:val="00D35BC5"/>
    <w:rsid w:val="00D35DD1"/>
    <w:rsid w:val="00D4131A"/>
    <w:rsid w:val="00D41818"/>
    <w:rsid w:val="00D43BC0"/>
    <w:rsid w:val="00D44901"/>
    <w:rsid w:val="00D54CBA"/>
    <w:rsid w:val="00D55BBD"/>
    <w:rsid w:val="00D57170"/>
    <w:rsid w:val="00D571A8"/>
    <w:rsid w:val="00D576C3"/>
    <w:rsid w:val="00D61F53"/>
    <w:rsid w:val="00D63A91"/>
    <w:rsid w:val="00D64138"/>
    <w:rsid w:val="00D64178"/>
    <w:rsid w:val="00D6512A"/>
    <w:rsid w:val="00D70F4B"/>
    <w:rsid w:val="00D72D52"/>
    <w:rsid w:val="00D73106"/>
    <w:rsid w:val="00D73993"/>
    <w:rsid w:val="00D73DE0"/>
    <w:rsid w:val="00D7445E"/>
    <w:rsid w:val="00D80062"/>
    <w:rsid w:val="00D80A4F"/>
    <w:rsid w:val="00D839FD"/>
    <w:rsid w:val="00D843C5"/>
    <w:rsid w:val="00D84B67"/>
    <w:rsid w:val="00D86BB0"/>
    <w:rsid w:val="00D87756"/>
    <w:rsid w:val="00D87ED2"/>
    <w:rsid w:val="00D9020D"/>
    <w:rsid w:val="00D91914"/>
    <w:rsid w:val="00D932F5"/>
    <w:rsid w:val="00D93B2D"/>
    <w:rsid w:val="00D93E4F"/>
    <w:rsid w:val="00D96280"/>
    <w:rsid w:val="00D965BE"/>
    <w:rsid w:val="00D97DBC"/>
    <w:rsid w:val="00DA0EBC"/>
    <w:rsid w:val="00DA24BB"/>
    <w:rsid w:val="00DA3896"/>
    <w:rsid w:val="00DA3B09"/>
    <w:rsid w:val="00DA49DE"/>
    <w:rsid w:val="00DA4C96"/>
    <w:rsid w:val="00DA5642"/>
    <w:rsid w:val="00DA582B"/>
    <w:rsid w:val="00DA6762"/>
    <w:rsid w:val="00DB0050"/>
    <w:rsid w:val="00DB3B35"/>
    <w:rsid w:val="00DB3CE3"/>
    <w:rsid w:val="00DB40AE"/>
    <w:rsid w:val="00DB4186"/>
    <w:rsid w:val="00DB471E"/>
    <w:rsid w:val="00DB4F5B"/>
    <w:rsid w:val="00DB54E6"/>
    <w:rsid w:val="00DB5B39"/>
    <w:rsid w:val="00DB7096"/>
    <w:rsid w:val="00DB7E62"/>
    <w:rsid w:val="00DC0CC4"/>
    <w:rsid w:val="00DC204B"/>
    <w:rsid w:val="00DC4423"/>
    <w:rsid w:val="00DC4992"/>
    <w:rsid w:val="00DC6AE9"/>
    <w:rsid w:val="00DD022A"/>
    <w:rsid w:val="00DD172B"/>
    <w:rsid w:val="00DD3A0E"/>
    <w:rsid w:val="00DD4749"/>
    <w:rsid w:val="00DD5260"/>
    <w:rsid w:val="00DD534A"/>
    <w:rsid w:val="00DD5F2B"/>
    <w:rsid w:val="00DD715D"/>
    <w:rsid w:val="00DE0958"/>
    <w:rsid w:val="00DE2D3D"/>
    <w:rsid w:val="00DE472C"/>
    <w:rsid w:val="00DE5DA6"/>
    <w:rsid w:val="00DE6811"/>
    <w:rsid w:val="00DF246B"/>
    <w:rsid w:val="00DF2631"/>
    <w:rsid w:val="00DF2B3C"/>
    <w:rsid w:val="00DF323D"/>
    <w:rsid w:val="00DF3B59"/>
    <w:rsid w:val="00DF442F"/>
    <w:rsid w:val="00DF50CA"/>
    <w:rsid w:val="00DF5B50"/>
    <w:rsid w:val="00DF62E4"/>
    <w:rsid w:val="00DF6932"/>
    <w:rsid w:val="00E00202"/>
    <w:rsid w:val="00E03085"/>
    <w:rsid w:val="00E0439D"/>
    <w:rsid w:val="00E06007"/>
    <w:rsid w:val="00E06C4A"/>
    <w:rsid w:val="00E13106"/>
    <w:rsid w:val="00E14724"/>
    <w:rsid w:val="00E1549C"/>
    <w:rsid w:val="00E227BB"/>
    <w:rsid w:val="00E25251"/>
    <w:rsid w:val="00E25AAA"/>
    <w:rsid w:val="00E2604F"/>
    <w:rsid w:val="00E2696D"/>
    <w:rsid w:val="00E31F76"/>
    <w:rsid w:val="00E32577"/>
    <w:rsid w:val="00E33702"/>
    <w:rsid w:val="00E371C9"/>
    <w:rsid w:val="00E407EC"/>
    <w:rsid w:val="00E4273F"/>
    <w:rsid w:val="00E43485"/>
    <w:rsid w:val="00E4705A"/>
    <w:rsid w:val="00E4754A"/>
    <w:rsid w:val="00E512F2"/>
    <w:rsid w:val="00E56E69"/>
    <w:rsid w:val="00E57E71"/>
    <w:rsid w:val="00E60DC8"/>
    <w:rsid w:val="00E637F3"/>
    <w:rsid w:val="00E672AA"/>
    <w:rsid w:val="00E70994"/>
    <w:rsid w:val="00E71A90"/>
    <w:rsid w:val="00E7477E"/>
    <w:rsid w:val="00E75D04"/>
    <w:rsid w:val="00E75D87"/>
    <w:rsid w:val="00E77B0F"/>
    <w:rsid w:val="00E80EE0"/>
    <w:rsid w:val="00E823B1"/>
    <w:rsid w:val="00E83A3F"/>
    <w:rsid w:val="00E855BE"/>
    <w:rsid w:val="00E85A5A"/>
    <w:rsid w:val="00E8692A"/>
    <w:rsid w:val="00E90961"/>
    <w:rsid w:val="00E9159C"/>
    <w:rsid w:val="00E94344"/>
    <w:rsid w:val="00E961BC"/>
    <w:rsid w:val="00EA00B7"/>
    <w:rsid w:val="00EA4FC7"/>
    <w:rsid w:val="00EA7168"/>
    <w:rsid w:val="00EA71E4"/>
    <w:rsid w:val="00EB1F66"/>
    <w:rsid w:val="00EB2927"/>
    <w:rsid w:val="00EC2B10"/>
    <w:rsid w:val="00EC37BA"/>
    <w:rsid w:val="00EC390F"/>
    <w:rsid w:val="00EC3BDC"/>
    <w:rsid w:val="00EC3E1B"/>
    <w:rsid w:val="00EC41F9"/>
    <w:rsid w:val="00EC42AD"/>
    <w:rsid w:val="00EC70BA"/>
    <w:rsid w:val="00ED0481"/>
    <w:rsid w:val="00ED0D62"/>
    <w:rsid w:val="00ED0DDF"/>
    <w:rsid w:val="00ED31E6"/>
    <w:rsid w:val="00ED39F0"/>
    <w:rsid w:val="00ED772B"/>
    <w:rsid w:val="00EE096F"/>
    <w:rsid w:val="00EE1FC0"/>
    <w:rsid w:val="00EE2CE1"/>
    <w:rsid w:val="00EE362A"/>
    <w:rsid w:val="00EE455C"/>
    <w:rsid w:val="00EE5030"/>
    <w:rsid w:val="00EE5442"/>
    <w:rsid w:val="00EE658C"/>
    <w:rsid w:val="00EE6F44"/>
    <w:rsid w:val="00EF0204"/>
    <w:rsid w:val="00EF140B"/>
    <w:rsid w:val="00EF1487"/>
    <w:rsid w:val="00EF28E1"/>
    <w:rsid w:val="00EF2B64"/>
    <w:rsid w:val="00EF46FE"/>
    <w:rsid w:val="00EF5E9B"/>
    <w:rsid w:val="00EF6614"/>
    <w:rsid w:val="00F01F5B"/>
    <w:rsid w:val="00F024B9"/>
    <w:rsid w:val="00F02E48"/>
    <w:rsid w:val="00F054C2"/>
    <w:rsid w:val="00F05E2E"/>
    <w:rsid w:val="00F07D75"/>
    <w:rsid w:val="00F14819"/>
    <w:rsid w:val="00F156C8"/>
    <w:rsid w:val="00F1653F"/>
    <w:rsid w:val="00F216F5"/>
    <w:rsid w:val="00F23BB4"/>
    <w:rsid w:val="00F24250"/>
    <w:rsid w:val="00F27814"/>
    <w:rsid w:val="00F30108"/>
    <w:rsid w:val="00F31143"/>
    <w:rsid w:val="00F31817"/>
    <w:rsid w:val="00F33953"/>
    <w:rsid w:val="00F34D73"/>
    <w:rsid w:val="00F3531E"/>
    <w:rsid w:val="00F36447"/>
    <w:rsid w:val="00F36771"/>
    <w:rsid w:val="00F3723C"/>
    <w:rsid w:val="00F37298"/>
    <w:rsid w:val="00F375F5"/>
    <w:rsid w:val="00F40D8F"/>
    <w:rsid w:val="00F42265"/>
    <w:rsid w:val="00F432B3"/>
    <w:rsid w:val="00F43AEF"/>
    <w:rsid w:val="00F455FF"/>
    <w:rsid w:val="00F4708B"/>
    <w:rsid w:val="00F47324"/>
    <w:rsid w:val="00F50612"/>
    <w:rsid w:val="00F513A2"/>
    <w:rsid w:val="00F515B9"/>
    <w:rsid w:val="00F51C69"/>
    <w:rsid w:val="00F541CD"/>
    <w:rsid w:val="00F54443"/>
    <w:rsid w:val="00F55D31"/>
    <w:rsid w:val="00F57728"/>
    <w:rsid w:val="00F6551E"/>
    <w:rsid w:val="00F65E81"/>
    <w:rsid w:val="00F71C8C"/>
    <w:rsid w:val="00F74995"/>
    <w:rsid w:val="00F77722"/>
    <w:rsid w:val="00F804AE"/>
    <w:rsid w:val="00F82577"/>
    <w:rsid w:val="00F857DD"/>
    <w:rsid w:val="00F85DE9"/>
    <w:rsid w:val="00F86589"/>
    <w:rsid w:val="00F87028"/>
    <w:rsid w:val="00F870DB"/>
    <w:rsid w:val="00F940E2"/>
    <w:rsid w:val="00F94347"/>
    <w:rsid w:val="00F9455E"/>
    <w:rsid w:val="00F9472D"/>
    <w:rsid w:val="00F94D6B"/>
    <w:rsid w:val="00FA01E3"/>
    <w:rsid w:val="00FA14CB"/>
    <w:rsid w:val="00FA1E33"/>
    <w:rsid w:val="00FA3AED"/>
    <w:rsid w:val="00FA4535"/>
    <w:rsid w:val="00FA5AC1"/>
    <w:rsid w:val="00FB3948"/>
    <w:rsid w:val="00FB3EB4"/>
    <w:rsid w:val="00FB4C43"/>
    <w:rsid w:val="00FB5765"/>
    <w:rsid w:val="00FB7F64"/>
    <w:rsid w:val="00FC2912"/>
    <w:rsid w:val="00FC6BBF"/>
    <w:rsid w:val="00FC6D99"/>
    <w:rsid w:val="00FC7195"/>
    <w:rsid w:val="00FD3504"/>
    <w:rsid w:val="00FD4F56"/>
    <w:rsid w:val="00FD58B9"/>
    <w:rsid w:val="00FD6770"/>
    <w:rsid w:val="00FD6AEC"/>
    <w:rsid w:val="00FD7CDF"/>
    <w:rsid w:val="00FE0FD9"/>
    <w:rsid w:val="00FE2B80"/>
    <w:rsid w:val="00FE4B37"/>
    <w:rsid w:val="00FF06F2"/>
    <w:rsid w:val="00FF4BEC"/>
    <w:rsid w:val="00FF7A3B"/>
    <w:rsid w:val="010B1A0F"/>
    <w:rsid w:val="019F14E0"/>
    <w:rsid w:val="01B486D8"/>
    <w:rsid w:val="01BD55D9"/>
    <w:rsid w:val="027E1CAB"/>
    <w:rsid w:val="028A6269"/>
    <w:rsid w:val="02CE025F"/>
    <w:rsid w:val="036F3829"/>
    <w:rsid w:val="04A64BD1"/>
    <w:rsid w:val="050FCFAD"/>
    <w:rsid w:val="06F76F59"/>
    <w:rsid w:val="08D440CA"/>
    <w:rsid w:val="098F11FA"/>
    <w:rsid w:val="09C38426"/>
    <w:rsid w:val="09C4C72B"/>
    <w:rsid w:val="0AA50482"/>
    <w:rsid w:val="0AB526A2"/>
    <w:rsid w:val="0AD10622"/>
    <w:rsid w:val="0B12C753"/>
    <w:rsid w:val="0C1C0FB9"/>
    <w:rsid w:val="0CE4121C"/>
    <w:rsid w:val="0CF7BF7A"/>
    <w:rsid w:val="0F27D3A1"/>
    <w:rsid w:val="0F96C73F"/>
    <w:rsid w:val="0FFEC4CB"/>
    <w:rsid w:val="1179F798"/>
    <w:rsid w:val="1235D768"/>
    <w:rsid w:val="12550156"/>
    <w:rsid w:val="12601355"/>
    <w:rsid w:val="12964B28"/>
    <w:rsid w:val="13552F88"/>
    <w:rsid w:val="13EADFDD"/>
    <w:rsid w:val="143649D3"/>
    <w:rsid w:val="14C059FB"/>
    <w:rsid w:val="157AB140"/>
    <w:rsid w:val="16C16CEC"/>
    <w:rsid w:val="170B9311"/>
    <w:rsid w:val="176E19B7"/>
    <w:rsid w:val="17DE74FF"/>
    <w:rsid w:val="17E3D2D2"/>
    <w:rsid w:val="17F5DCC6"/>
    <w:rsid w:val="183A8A6F"/>
    <w:rsid w:val="19068976"/>
    <w:rsid w:val="19C3F8DC"/>
    <w:rsid w:val="1B07E31D"/>
    <w:rsid w:val="1B80F7CF"/>
    <w:rsid w:val="1C3ACFC0"/>
    <w:rsid w:val="1C9B3FC0"/>
    <w:rsid w:val="1D058E56"/>
    <w:rsid w:val="1D7C0F6C"/>
    <w:rsid w:val="1E7E2D89"/>
    <w:rsid w:val="1E81188E"/>
    <w:rsid w:val="1E900123"/>
    <w:rsid w:val="1EC2C7C1"/>
    <w:rsid w:val="1FBC58CD"/>
    <w:rsid w:val="206EC161"/>
    <w:rsid w:val="2073F665"/>
    <w:rsid w:val="20F5F952"/>
    <w:rsid w:val="215B076F"/>
    <w:rsid w:val="216D1505"/>
    <w:rsid w:val="217167C1"/>
    <w:rsid w:val="21D3C3C8"/>
    <w:rsid w:val="226BD23C"/>
    <w:rsid w:val="240B3600"/>
    <w:rsid w:val="2454539C"/>
    <w:rsid w:val="254A5CCF"/>
    <w:rsid w:val="2568C7AC"/>
    <w:rsid w:val="2690FAA3"/>
    <w:rsid w:val="27DCDD9F"/>
    <w:rsid w:val="27FAB845"/>
    <w:rsid w:val="2844A71C"/>
    <w:rsid w:val="2871A2C3"/>
    <w:rsid w:val="296D4F23"/>
    <w:rsid w:val="2A030A4C"/>
    <w:rsid w:val="2A636FB0"/>
    <w:rsid w:val="2B6150EA"/>
    <w:rsid w:val="2B879934"/>
    <w:rsid w:val="2C173A9A"/>
    <w:rsid w:val="2C5F0F39"/>
    <w:rsid w:val="2C7B71E1"/>
    <w:rsid w:val="30529019"/>
    <w:rsid w:val="3061445E"/>
    <w:rsid w:val="3085B394"/>
    <w:rsid w:val="30D99E5F"/>
    <w:rsid w:val="313AE813"/>
    <w:rsid w:val="31C43EE4"/>
    <w:rsid w:val="325115E7"/>
    <w:rsid w:val="3255D8F4"/>
    <w:rsid w:val="326F3DB4"/>
    <w:rsid w:val="3295DF70"/>
    <w:rsid w:val="335F03EE"/>
    <w:rsid w:val="3367EEB1"/>
    <w:rsid w:val="33989F09"/>
    <w:rsid w:val="352AF6F5"/>
    <w:rsid w:val="354CE24C"/>
    <w:rsid w:val="355DE4A1"/>
    <w:rsid w:val="355EC4F2"/>
    <w:rsid w:val="356C4EC2"/>
    <w:rsid w:val="359DF5A9"/>
    <w:rsid w:val="35B57F73"/>
    <w:rsid w:val="35DA18BF"/>
    <w:rsid w:val="36510E06"/>
    <w:rsid w:val="36A0D8D5"/>
    <w:rsid w:val="36A98275"/>
    <w:rsid w:val="36CD030B"/>
    <w:rsid w:val="36FDB4CD"/>
    <w:rsid w:val="371C1B74"/>
    <w:rsid w:val="375D3940"/>
    <w:rsid w:val="37D83DA9"/>
    <w:rsid w:val="37EBD06B"/>
    <w:rsid w:val="3805AFF0"/>
    <w:rsid w:val="38236E67"/>
    <w:rsid w:val="383AE9B9"/>
    <w:rsid w:val="3873DA9E"/>
    <w:rsid w:val="38BEEBEB"/>
    <w:rsid w:val="396297A2"/>
    <w:rsid w:val="398301B6"/>
    <w:rsid w:val="398DC92D"/>
    <w:rsid w:val="39DCD12B"/>
    <w:rsid w:val="3A06A47A"/>
    <w:rsid w:val="3B616ADA"/>
    <w:rsid w:val="3BA2E99E"/>
    <w:rsid w:val="3BC7BEAD"/>
    <w:rsid w:val="3C19247E"/>
    <w:rsid w:val="3C5A3F7B"/>
    <w:rsid w:val="3C7D2258"/>
    <w:rsid w:val="3CEC81D9"/>
    <w:rsid w:val="3D39DEED"/>
    <w:rsid w:val="3DB2A113"/>
    <w:rsid w:val="3E7596C8"/>
    <w:rsid w:val="3FE19F09"/>
    <w:rsid w:val="3FF3FA8F"/>
    <w:rsid w:val="3FF4B368"/>
    <w:rsid w:val="40E973AE"/>
    <w:rsid w:val="4137F167"/>
    <w:rsid w:val="41AF4F4B"/>
    <w:rsid w:val="4429BBEB"/>
    <w:rsid w:val="44316851"/>
    <w:rsid w:val="44419849"/>
    <w:rsid w:val="445A6149"/>
    <w:rsid w:val="459A902B"/>
    <w:rsid w:val="45B953B8"/>
    <w:rsid w:val="47656F89"/>
    <w:rsid w:val="47D439AD"/>
    <w:rsid w:val="47DAE3DB"/>
    <w:rsid w:val="481A10B4"/>
    <w:rsid w:val="485E5283"/>
    <w:rsid w:val="491BDEA9"/>
    <w:rsid w:val="49D35F8E"/>
    <w:rsid w:val="4A82CF94"/>
    <w:rsid w:val="4AE4FB47"/>
    <w:rsid w:val="4AEB0569"/>
    <w:rsid w:val="4B0B32F4"/>
    <w:rsid w:val="4B68073E"/>
    <w:rsid w:val="4BE94635"/>
    <w:rsid w:val="4BF66636"/>
    <w:rsid w:val="4E2829B2"/>
    <w:rsid w:val="4E41D5A8"/>
    <w:rsid w:val="4EDE7EF5"/>
    <w:rsid w:val="4F7E6EA7"/>
    <w:rsid w:val="50062174"/>
    <w:rsid w:val="50B30AA1"/>
    <w:rsid w:val="51A013C6"/>
    <w:rsid w:val="51DD15BB"/>
    <w:rsid w:val="523C6EFF"/>
    <w:rsid w:val="52B8BCA1"/>
    <w:rsid w:val="536918BE"/>
    <w:rsid w:val="53913459"/>
    <w:rsid w:val="539CD621"/>
    <w:rsid w:val="540D6152"/>
    <w:rsid w:val="5424884B"/>
    <w:rsid w:val="54FF9FA3"/>
    <w:rsid w:val="55ED9802"/>
    <w:rsid w:val="55F006C1"/>
    <w:rsid w:val="5605D366"/>
    <w:rsid w:val="566910D6"/>
    <w:rsid w:val="56FB859F"/>
    <w:rsid w:val="573294E1"/>
    <w:rsid w:val="5755987C"/>
    <w:rsid w:val="5791259E"/>
    <w:rsid w:val="580B3F7A"/>
    <w:rsid w:val="585F6334"/>
    <w:rsid w:val="588C19F0"/>
    <w:rsid w:val="58CD708D"/>
    <w:rsid w:val="590CFE04"/>
    <w:rsid w:val="59A2C865"/>
    <w:rsid w:val="59B36A2F"/>
    <w:rsid w:val="5A213FF9"/>
    <w:rsid w:val="5AF2AD64"/>
    <w:rsid w:val="5B253F55"/>
    <w:rsid w:val="5B3D6D3F"/>
    <w:rsid w:val="5B5F2EA5"/>
    <w:rsid w:val="5C408DB9"/>
    <w:rsid w:val="5CBCDFFA"/>
    <w:rsid w:val="5D746724"/>
    <w:rsid w:val="5D86542A"/>
    <w:rsid w:val="5DF5D777"/>
    <w:rsid w:val="5DFD2ED8"/>
    <w:rsid w:val="5E552FE5"/>
    <w:rsid w:val="5EAFD58F"/>
    <w:rsid w:val="5ECD76CC"/>
    <w:rsid w:val="6011B894"/>
    <w:rsid w:val="605D83AB"/>
    <w:rsid w:val="60691BA7"/>
    <w:rsid w:val="60B12E6B"/>
    <w:rsid w:val="6189D473"/>
    <w:rsid w:val="61C42061"/>
    <w:rsid w:val="63691D76"/>
    <w:rsid w:val="64186D6F"/>
    <w:rsid w:val="65CB899C"/>
    <w:rsid w:val="65E1928D"/>
    <w:rsid w:val="66084ADF"/>
    <w:rsid w:val="667A903E"/>
    <w:rsid w:val="66B6CAA5"/>
    <w:rsid w:val="66DEEE90"/>
    <w:rsid w:val="6766A0D4"/>
    <w:rsid w:val="68A792CD"/>
    <w:rsid w:val="690F34F0"/>
    <w:rsid w:val="69790155"/>
    <w:rsid w:val="6A179BD8"/>
    <w:rsid w:val="6B091849"/>
    <w:rsid w:val="6B36093A"/>
    <w:rsid w:val="6B538C96"/>
    <w:rsid w:val="6B70D3C4"/>
    <w:rsid w:val="6BA016BB"/>
    <w:rsid w:val="6BC80A6B"/>
    <w:rsid w:val="6C805BF6"/>
    <w:rsid w:val="6C882B15"/>
    <w:rsid w:val="6D666ED4"/>
    <w:rsid w:val="6D6CE3BC"/>
    <w:rsid w:val="6D913753"/>
    <w:rsid w:val="6EC36A88"/>
    <w:rsid w:val="6ECC5D3C"/>
    <w:rsid w:val="6F460E15"/>
    <w:rsid w:val="70591D89"/>
    <w:rsid w:val="71545A59"/>
    <w:rsid w:val="717CF4C9"/>
    <w:rsid w:val="72B68915"/>
    <w:rsid w:val="73445574"/>
    <w:rsid w:val="73A35954"/>
    <w:rsid w:val="73CE5B87"/>
    <w:rsid w:val="73EEE7C3"/>
    <w:rsid w:val="743BC1FD"/>
    <w:rsid w:val="747E047C"/>
    <w:rsid w:val="75F417D6"/>
    <w:rsid w:val="769B69D7"/>
    <w:rsid w:val="7723C38A"/>
    <w:rsid w:val="77709073"/>
    <w:rsid w:val="77EFB9C5"/>
    <w:rsid w:val="7807CA7A"/>
    <w:rsid w:val="78107D75"/>
    <w:rsid w:val="7835E043"/>
    <w:rsid w:val="78DBDFFF"/>
    <w:rsid w:val="7A26EAB7"/>
    <w:rsid w:val="7A8E97AF"/>
    <w:rsid w:val="7A9A8124"/>
    <w:rsid w:val="7B760D06"/>
    <w:rsid w:val="7B8AC11C"/>
    <w:rsid w:val="7C2F99FB"/>
    <w:rsid w:val="7C7E24BF"/>
    <w:rsid w:val="7D702232"/>
    <w:rsid w:val="7DBC59C8"/>
    <w:rsid w:val="7DE3837C"/>
    <w:rsid w:val="7E13DD28"/>
    <w:rsid w:val="7E73449A"/>
    <w:rsid w:val="7E7B5B43"/>
    <w:rsid w:val="7F71857B"/>
    <w:rsid w:val="7F867C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6E5146"/>
  <w15:chartTrackingRefBased/>
  <w15:docId w15:val="{02BEFAD7-F66D-4AB9-A39B-DA134A7B2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0916"/>
    <w:rPr>
      <w:lang w:val="lt-LT"/>
    </w:rPr>
  </w:style>
  <w:style w:type="paragraph" w:styleId="Heading1">
    <w:name w:val="heading 1"/>
    <w:aliases w:val="sarasas1"/>
    <w:basedOn w:val="Normal"/>
    <w:next w:val="Normal"/>
    <w:link w:val="Heading1Char"/>
    <w:uiPriority w:val="9"/>
    <w:qFormat/>
    <w:rsid w:val="006C4405"/>
    <w:pPr>
      <w:keepNext/>
      <w:numPr>
        <w:numId w:val="5"/>
      </w:numPr>
      <w:spacing w:before="360" w:after="360" w:line="240" w:lineRule="auto"/>
      <w:jc w:val="center"/>
      <w:outlineLvl w:val="0"/>
    </w:pPr>
    <w:rPr>
      <w:rFonts w:ascii="Times New Roman" w:eastAsia="Times New Roman" w:hAnsi="Times New Roman" w:cs="Times New Roman"/>
      <w:kern w:val="0"/>
      <w:sz w:val="28"/>
      <w:szCs w:val="20"/>
      <w14:ligatures w14:val="none"/>
    </w:rPr>
  </w:style>
  <w:style w:type="paragraph" w:styleId="Heading2">
    <w:name w:val="heading 2"/>
    <w:aliases w:val="Title Header2,Heading 21,Header_mano2,H2,H21,H22,H23,H24,H211,H221,H25,H212,H222,H26,H213,H223,H27,H214,H224,H28,H215,H225,H29,H210,H216,H226,H217,H227,H218,H228,H231,H241,H2111,H2211,H251,H2121,H2221,H261,H2131,H2231,H271,H2141,H2241,H281"/>
    <w:basedOn w:val="Normal"/>
    <w:next w:val="Normal"/>
    <w:link w:val="Heading2Char"/>
    <w:uiPriority w:val="9"/>
    <w:unhideWhenUsed/>
    <w:qFormat/>
    <w:rsid w:val="006C4405"/>
    <w:pPr>
      <w:numPr>
        <w:ilvl w:val="1"/>
        <w:numId w:val="5"/>
      </w:numPr>
      <w:tabs>
        <w:tab w:val="num" w:pos="1569"/>
      </w:tabs>
      <w:spacing w:after="0" w:line="240" w:lineRule="auto"/>
      <w:ind w:left="1569"/>
      <w:jc w:val="both"/>
      <w:outlineLvl w:val="1"/>
    </w:pPr>
    <w:rPr>
      <w:rFonts w:ascii="Times New Roman" w:eastAsia="Times New Roman" w:hAnsi="Times New Roman" w:cs="Times New Roman"/>
      <w:kern w:val="0"/>
      <w:sz w:val="24"/>
      <w:szCs w:val="20"/>
      <w14:ligatures w14:val="none"/>
    </w:rPr>
  </w:style>
  <w:style w:type="paragraph" w:styleId="Heading3">
    <w:name w:val="heading 3"/>
    <w:aliases w:val="Section Header3,Sub-Clause Paragraph,H3"/>
    <w:basedOn w:val="Normal"/>
    <w:next w:val="Normal"/>
    <w:link w:val="Heading3Char"/>
    <w:uiPriority w:val="99"/>
    <w:unhideWhenUsed/>
    <w:qFormat/>
    <w:rsid w:val="006C4405"/>
    <w:pPr>
      <w:keepNext/>
      <w:numPr>
        <w:ilvl w:val="2"/>
        <w:numId w:val="5"/>
      </w:numPr>
      <w:tabs>
        <w:tab w:val="clear" w:pos="1430"/>
        <w:tab w:val="num" w:pos="2138"/>
      </w:tabs>
      <w:spacing w:after="0" w:line="240" w:lineRule="auto"/>
      <w:ind w:left="2138"/>
      <w:jc w:val="both"/>
      <w:outlineLvl w:val="2"/>
    </w:pPr>
    <w:rPr>
      <w:rFonts w:ascii="Times New Roman" w:eastAsia="Times New Roman" w:hAnsi="Times New Roman" w:cs="Times New Roman"/>
      <w:kern w:val="0"/>
      <w:sz w:val="24"/>
      <w:szCs w:val="20"/>
      <w14:ligatures w14:val="none"/>
    </w:rPr>
  </w:style>
  <w:style w:type="paragraph" w:styleId="Heading4">
    <w:name w:val="heading 4"/>
    <w:aliases w:val="Sub-Clause Sub-paragraph,Heading 4 Char Char Char Char,Heading 4 Char Char Char Char Char,H4,hd4"/>
    <w:basedOn w:val="Normal"/>
    <w:next w:val="Normal"/>
    <w:link w:val="Heading4Char"/>
    <w:uiPriority w:val="99"/>
    <w:semiHidden/>
    <w:unhideWhenUsed/>
    <w:qFormat/>
    <w:rsid w:val="006C4405"/>
    <w:pPr>
      <w:keepNext/>
      <w:numPr>
        <w:ilvl w:val="3"/>
        <w:numId w:val="5"/>
      </w:numPr>
      <w:spacing w:after="0" w:line="240" w:lineRule="auto"/>
      <w:outlineLvl w:val="3"/>
    </w:pPr>
    <w:rPr>
      <w:rFonts w:ascii="Times New Roman" w:eastAsia="Times New Roman" w:hAnsi="Times New Roman" w:cs="Times New Roman"/>
      <w:kern w:val="0"/>
      <w:sz w:val="44"/>
      <w:szCs w:val="20"/>
      <w14:ligatures w14:val="none"/>
    </w:rPr>
  </w:style>
  <w:style w:type="paragraph" w:styleId="Heading5">
    <w:name w:val="heading 5"/>
    <w:aliases w:val="Diagrama"/>
    <w:basedOn w:val="Normal"/>
    <w:next w:val="Normal"/>
    <w:link w:val="Heading5Char"/>
    <w:uiPriority w:val="99"/>
    <w:semiHidden/>
    <w:unhideWhenUsed/>
    <w:qFormat/>
    <w:rsid w:val="006C4405"/>
    <w:pPr>
      <w:keepNext/>
      <w:numPr>
        <w:ilvl w:val="4"/>
        <w:numId w:val="5"/>
      </w:numPr>
      <w:spacing w:after="0" w:line="240" w:lineRule="auto"/>
      <w:outlineLvl w:val="4"/>
    </w:pPr>
    <w:rPr>
      <w:rFonts w:ascii="Times New Roman" w:eastAsia="Times New Roman" w:hAnsi="Times New Roman" w:cs="Times New Roman"/>
      <w:kern w:val="0"/>
      <w:sz w:val="40"/>
      <w:szCs w:val="20"/>
      <w14:ligatures w14:val="none"/>
    </w:rPr>
  </w:style>
  <w:style w:type="paragraph" w:styleId="Heading6">
    <w:name w:val="heading 6"/>
    <w:basedOn w:val="Normal"/>
    <w:next w:val="Normal"/>
    <w:link w:val="Heading6Char"/>
    <w:uiPriority w:val="99"/>
    <w:semiHidden/>
    <w:unhideWhenUsed/>
    <w:qFormat/>
    <w:rsid w:val="006C4405"/>
    <w:pPr>
      <w:keepNext/>
      <w:numPr>
        <w:ilvl w:val="5"/>
        <w:numId w:val="5"/>
      </w:numPr>
      <w:spacing w:after="0" w:line="240" w:lineRule="auto"/>
      <w:outlineLvl w:val="5"/>
    </w:pPr>
    <w:rPr>
      <w:rFonts w:ascii="Times New Roman" w:eastAsia="Times New Roman" w:hAnsi="Times New Roman" w:cs="Times New Roman"/>
      <w:b/>
      <w:kern w:val="0"/>
      <w:sz w:val="36"/>
      <w:szCs w:val="20"/>
      <w14:ligatures w14:val="none"/>
    </w:rPr>
  </w:style>
  <w:style w:type="paragraph" w:styleId="Heading7">
    <w:name w:val="heading 7"/>
    <w:basedOn w:val="Normal"/>
    <w:next w:val="Normal"/>
    <w:link w:val="Heading7Char"/>
    <w:uiPriority w:val="99"/>
    <w:semiHidden/>
    <w:unhideWhenUsed/>
    <w:qFormat/>
    <w:rsid w:val="006C4405"/>
    <w:pPr>
      <w:keepNext/>
      <w:numPr>
        <w:ilvl w:val="6"/>
        <w:numId w:val="5"/>
      </w:numPr>
      <w:spacing w:after="0" w:line="240" w:lineRule="auto"/>
      <w:outlineLvl w:val="6"/>
    </w:pPr>
    <w:rPr>
      <w:rFonts w:ascii="Times New Roman" w:eastAsia="Times New Roman" w:hAnsi="Times New Roman" w:cs="Times New Roman"/>
      <w:kern w:val="0"/>
      <w:sz w:val="48"/>
      <w:szCs w:val="20"/>
      <w14:ligatures w14:val="none"/>
    </w:rPr>
  </w:style>
  <w:style w:type="paragraph" w:styleId="Heading8">
    <w:name w:val="heading 8"/>
    <w:basedOn w:val="Normal"/>
    <w:next w:val="Normal"/>
    <w:link w:val="Heading8Char"/>
    <w:uiPriority w:val="99"/>
    <w:semiHidden/>
    <w:unhideWhenUsed/>
    <w:qFormat/>
    <w:rsid w:val="006C4405"/>
    <w:pPr>
      <w:keepNext/>
      <w:numPr>
        <w:ilvl w:val="7"/>
        <w:numId w:val="5"/>
      </w:numPr>
      <w:spacing w:after="0" w:line="240" w:lineRule="auto"/>
      <w:outlineLvl w:val="7"/>
    </w:pPr>
    <w:rPr>
      <w:rFonts w:ascii="Times New Roman" w:eastAsia="Times New Roman" w:hAnsi="Times New Roman" w:cs="Times New Roman"/>
      <w:b/>
      <w:kern w:val="0"/>
      <w:sz w:val="18"/>
      <w:szCs w:val="20"/>
      <w14:ligatures w14:val="none"/>
    </w:rPr>
  </w:style>
  <w:style w:type="paragraph" w:styleId="Heading9">
    <w:name w:val="heading 9"/>
    <w:basedOn w:val="Normal"/>
    <w:next w:val="Normal"/>
    <w:link w:val="Heading9Char"/>
    <w:uiPriority w:val="99"/>
    <w:semiHidden/>
    <w:unhideWhenUsed/>
    <w:qFormat/>
    <w:rsid w:val="006C4405"/>
    <w:pPr>
      <w:keepNext/>
      <w:numPr>
        <w:ilvl w:val="8"/>
        <w:numId w:val="5"/>
      </w:numPr>
      <w:spacing w:after="0" w:line="240" w:lineRule="auto"/>
      <w:outlineLvl w:val="8"/>
    </w:pPr>
    <w:rPr>
      <w:rFonts w:ascii="Times New Roman" w:eastAsia="Times New Roman" w:hAnsi="Times New Roman" w:cs="Times New Roman"/>
      <w:kern w:val="0"/>
      <w:sz w:val="40"/>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arasas1 Char"/>
    <w:basedOn w:val="DefaultParagraphFont"/>
    <w:link w:val="Heading1"/>
    <w:uiPriority w:val="9"/>
    <w:rsid w:val="006C4405"/>
    <w:rPr>
      <w:rFonts w:ascii="Times New Roman" w:eastAsia="Times New Roman" w:hAnsi="Times New Roman" w:cs="Times New Roman"/>
      <w:kern w:val="0"/>
      <w:sz w:val="28"/>
      <w:szCs w:val="20"/>
      <w:lang w:val="lt-LT"/>
      <w14:ligatures w14:val="none"/>
    </w:rPr>
  </w:style>
  <w:style w:type="character" w:customStyle="1" w:styleId="Heading2Char">
    <w:name w:val="Heading 2 Char"/>
    <w:aliases w:val="Title Header2 Char,Heading 21 Char,Header_mano2 Char,H2 Char,H21 Char,H22 Char,H23 Char,H24 Char,H211 Char,H221 Char,H25 Char,H212 Char,H222 Char,H26 Char,H213 Char,H223 Char,H27 Char,H214 Char,H224 Char,H28 Char,H215 Char,H225 Char"/>
    <w:basedOn w:val="DefaultParagraphFont"/>
    <w:link w:val="Heading2"/>
    <w:uiPriority w:val="9"/>
    <w:rsid w:val="006C4405"/>
    <w:rPr>
      <w:rFonts w:ascii="Times New Roman" w:eastAsia="Times New Roman" w:hAnsi="Times New Roman" w:cs="Times New Roman"/>
      <w:kern w:val="0"/>
      <w:sz w:val="24"/>
      <w:szCs w:val="20"/>
      <w:lang w:val="lt-LT"/>
      <w14:ligatures w14:val="none"/>
    </w:rPr>
  </w:style>
  <w:style w:type="character" w:customStyle="1" w:styleId="Heading3Char">
    <w:name w:val="Heading 3 Char"/>
    <w:aliases w:val="Section Header3 Char,Sub-Clause Paragraph Char,H3 Char"/>
    <w:basedOn w:val="DefaultParagraphFont"/>
    <w:link w:val="Heading3"/>
    <w:uiPriority w:val="99"/>
    <w:rsid w:val="006C4405"/>
    <w:rPr>
      <w:rFonts w:ascii="Times New Roman" w:eastAsia="Times New Roman" w:hAnsi="Times New Roman" w:cs="Times New Roman"/>
      <w:kern w:val="0"/>
      <w:sz w:val="24"/>
      <w:szCs w:val="20"/>
      <w:lang w:val="lt-LT"/>
      <w14:ligatures w14:val="none"/>
    </w:rPr>
  </w:style>
  <w:style w:type="character" w:customStyle="1" w:styleId="Heading4Char">
    <w:name w:val="Heading 4 Char"/>
    <w:aliases w:val="Sub-Clause Sub-paragraph Char,Heading 4 Char Char Char Char Char1,Heading 4 Char Char Char Char Char Char,H4 Char,hd4 Char"/>
    <w:basedOn w:val="DefaultParagraphFont"/>
    <w:link w:val="Heading4"/>
    <w:uiPriority w:val="99"/>
    <w:semiHidden/>
    <w:rsid w:val="006C4405"/>
    <w:rPr>
      <w:rFonts w:ascii="Times New Roman" w:eastAsia="Times New Roman" w:hAnsi="Times New Roman" w:cs="Times New Roman"/>
      <w:kern w:val="0"/>
      <w:sz w:val="44"/>
      <w:szCs w:val="20"/>
      <w:lang w:val="lt-LT"/>
      <w14:ligatures w14:val="none"/>
    </w:rPr>
  </w:style>
  <w:style w:type="character" w:customStyle="1" w:styleId="Heading5Char">
    <w:name w:val="Heading 5 Char"/>
    <w:aliases w:val="Diagrama Char"/>
    <w:basedOn w:val="DefaultParagraphFont"/>
    <w:link w:val="Heading5"/>
    <w:uiPriority w:val="99"/>
    <w:semiHidden/>
    <w:rsid w:val="006C4405"/>
    <w:rPr>
      <w:rFonts w:ascii="Times New Roman" w:eastAsia="Times New Roman" w:hAnsi="Times New Roman" w:cs="Times New Roman"/>
      <w:kern w:val="0"/>
      <w:sz w:val="40"/>
      <w:szCs w:val="20"/>
      <w:lang w:val="lt-LT"/>
      <w14:ligatures w14:val="none"/>
    </w:rPr>
  </w:style>
  <w:style w:type="character" w:customStyle="1" w:styleId="Heading6Char">
    <w:name w:val="Heading 6 Char"/>
    <w:basedOn w:val="DefaultParagraphFont"/>
    <w:link w:val="Heading6"/>
    <w:uiPriority w:val="99"/>
    <w:semiHidden/>
    <w:rsid w:val="006C4405"/>
    <w:rPr>
      <w:rFonts w:ascii="Times New Roman" w:eastAsia="Times New Roman" w:hAnsi="Times New Roman" w:cs="Times New Roman"/>
      <w:b/>
      <w:kern w:val="0"/>
      <w:sz w:val="36"/>
      <w:szCs w:val="20"/>
      <w:lang w:val="lt-LT"/>
      <w14:ligatures w14:val="none"/>
    </w:rPr>
  </w:style>
  <w:style w:type="character" w:customStyle="1" w:styleId="Heading7Char">
    <w:name w:val="Heading 7 Char"/>
    <w:basedOn w:val="DefaultParagraphFont"/>
    <w:link w:val="Heading7"/>
    <w:uiPriority w:val="99"/>
    <w:semiHidden/>
    <w:rsid w:val="006C4405"/>
    <w:rPr>
      <w:rFonts w:ascii="Times New Roman" w:eastAsia="Times New Roman" w:hAnsi="Times New Roman" w:cs="Times New Roman"/>
      <w:kern w:val="0"/>
      <w:sz w:val="48"/>
      <w:szCs w:val="20"/>
      <w:lang w:val="lt-LT"/>
      <w14:ligatures w14:val="none"/>
    </w:rPr>
  </w:style>
  <w:style w:type="character" w:customStyle="1" w:styleId="Heading8Char">
    <w:name w:val="Heading 8 Char"/>
    <w:basedOn w:val="DefaultParagraphFont"/>
    <w:link w:val="Heading8"/>
    <w:uiPriority w:val="99"/>
    <w:semiHidden/>
    <w:rsid w:val="006C4405"/>
    <w:rPr>
      <w:rFonts w:ascii="Times New Roman" w:eastAsia="Times New Roman" w:hAnsi="Times New Roman" w:cs="Times New Roman"/>
      <w:b/>
      <w:kern w:val="0"/>
      <w:sz w:val="18"/>
      <w:szCs w:val="20"/>
      <w:lang w:val="lt-LT"/>
      <w14:ligatures w14:val="none"/>
    </w:rPr>
  </w:style>
  <w:style w:type="character" w:customStyle="1" w:styleId="Heading9Char">
    <w:name w:val="Heading 9 Char"/>
    <w:basedOn w:val="DefaultParagraphFont"/>
    <w:link w:val="Heading9"/>
    <w:uiPriority w:val="99"/>
    <w:semiHidden/>
    <w:rsid w:val="006C4405"/>
    <w:rPr>
      <w:rFonts w:ascii="Times New Roman" w:eastAsia="Times New Roman" w:hAnsi="Times New Roman" w:cs="Times New Roman"/>
      <w:kern w:val="0"/>
      <w:sz w:val="40"/>
      <w:szCs w:val="20"/>
      <w:lang w:val="lt-LT"/>
      <w14:ligatures w14:val="none"/>
    </w:rPr>
  </w:style>
  <w:style w:type="table" w:styleId="TableGrid">
    <w:name w:val="Table Grid"/>
    <w:basedOn w:val="TableNormal"/>
    <w:uiPriority w:val="39"/>
    <w:rsid w:val="006C4405"/>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C4405"/>
    <w:rPr>
      <w:sz w:val="16"/>
      <w:szCs w:val="16"/>
    </w:rPr>
  </w:style>
  <w:style w:type="paragraph" w:styleId="CommentText">
    <w:name w:val="annotation text"/>
    <w:basedOn w:val="Normal"/>
    <w:link w:val="CommentTextChar"/>
    <w:uiPriority w:val="99"/>
    <w:unhideWhenUsed/>
    <w:rsid w:val="006C4405"/>
    <w:pPr>
      <w:spacing w:line="240" w:lineRule="auto"/>
    </w:pPr>
    <w:rPr>
      <w:kern w:val="0"/>
      <w:sz w:val="20"/>
      <w:szCs w:val="20"/>
      <w14:ligatures w14:val="none"/>
    </w:rPr>
  </w:style>
  <w:style w:type="character" w:customStyle="1" w:styleId="CommentTextChar">
    <w:name w:val="Comment Text Char"/>
    <w:basedOn w:val="DefaultParagraphFont"/>
    <w:link w:val="CommentText"/>
    <w:uiPriority w:val="99"/>
    <w:rsid w:val="006C4405"/>
    <w:rPr>
      <w:kern w:val="0"/>
      <w:sz w:val="20"/>
      <w:szCs w:val="20"/>
      <w:lang w:val="lt-LT"/>
      <w14:ligatures w14:val="none"/>
    </w:rPr>
  </w:style>
  <w:style w:type="character" w:customStyle="1" w:styleId="normaltextrun">
    <w:name w:val="normaltextrun"/>
    <w:basedOn w:val="DefaultParagraphFont"/>
    <w:rsid w:val="006C4405"/>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Bullet"/>
    <w:basedOn w:val="Normal"/>
    <w:link w:val="ListParagraphChar"/>
    <w:uiPriority w:val="99"/>
    <w:qFormat/>
    <w:rsid w:val="006C4405"/>
    <w:pPr>
      <w:ind w:left="720"/>
      <w:contextualSpacing/>
    </w:pPr>
    <w:rPr>
      <w:kern w:val="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6C4405"/>
    <w:rPr>
      <w:kern w:val="0"/>
      <w:lang w:val="lt-LT"/>
      <w14:ligatures w14:val="none"/>
    </w:rPr>
  </w:style>
  <w:style w:type="paragraph" w:customStyle="1" w:styleId="paragraph">
    <w:name w:val="paragraph"/>
    <w:basedOn w:val="Normal"/>
    <w:rsid w:val="00930758"/>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eop">
    <w:name w:val="eop"/>
    <w:basedOn w:val="DefaultParagraphFont"/>
    <w:rsid w:val="00930758"/>
  </w:style>
  <w:style w:type="paragraph" w:styleId="Header">
    <w:name w:val="header"/>
    <w:basedOn w:val="Normal"/>
    <w:link w:val="HeaderChar"/>
    <w:uiPriority w:val="99"/>
    <w:unhideWhenUsed/>
    <w:rsid w:val="00653C67"/>
    <w:pPr>
      <w:tabs>
        <w:tab w:val="center" w:pos="4819"/>
        <w:tab w:val="right" w:pos="9638"/>
      </w:tabs>
      <w:spacing w:after="0" w:line="240" w:lineRule="auto"/>
    </w:pPr>
  </w:style>
  <w:style w:type="character" w:customStyle="1" w:styleId="HeaderChar">
    <w:name w:val="Header Char"/>
    <w:basedOn w:val="DefaultParagraphFont"/>
    <w:link w:val="Header"/>
    <w:uiPriority w:val="99"/>
    <w:rsid w:val="00653C67"/>
  </w:style>
  <w:style w:type="paragraph" w:styleId="Footer">
    <w:name w:val="footer"/>
    <w:basedOn w:val="Normal"/>
    <w:link w:val="FooterChar"/>
    <w:uiPriority w:val="99"/>
    <w:unhideWhenUsed/>
    <w:rsid w:val="00653C67"/>
    <w:pPr>
      <w:tabs>
        <w:tab w:val="center" w:pos="4819"/>
        <w:tab w:val="right" w:pos="9638"/>
      </w:tabs>
      <w:spacing w:after="0" w:line="240" w:lineRule="auto"/>
    </w:pPr>
  </w:style>
  <w:style w:type="character" w:customStyle="1" w:styleId="FooterChar">
    <w:name w:val="Footer Char"/>
    <w:basedOn w:val="DefaultParagraphFont"/>
    <w:link w:val="Footer"/>
    <w:uiPriority w:val="99"/>
    <w:rsid w:val="00653C67"/>
  </w:style>
  <w:style w:type="paragraph" w:styleId="CommentSubject">
    <w:name w:val="annotation subject"/>
    <w:basedOn w:val="CommentText"/>
    <w:next w:val="CommentText"/>
    <w:link w:val="CommentSubjectChar"/>
    <w:uiPriority w:val="99"/>
    <w:semiHidden/>
    <w:unhideWhenUsed/>
    <w:rsid w:val="003B3224"/>
    <w:rPr>
      <w:b/>
      <w:bCs/>
      <w:kern w:val="2"/>
      <w:lang w:val="en-GB"/>
      <w14:ligatures w14:val="standardContextual"/>
    </w:rPr>
  </w:style>
  <w:style w:type="character" w:customStyle="1" w:styleId="CommentSubjectChar">
    <w:name w:val="Comment Subject Char"/>
    <w:basedOn w:val="CommentTextChar"/>
    <w:link w:val="CommentSubject"/>
    <w:uiPriority w:val="99"/>
    <w:semiHidden/>
    <w:rsid w:val="003B3224"/>
    <w:rPr>
      <w:b/>
      <w:bCs/>
      <w:kern w:val="0"/>
      <w:sz w:val="20"/>
      <w:szCs w:val="20"/>
      <w:lang w:val="lt-LT"/>
      <w14:ligatures w14:val="none"/>
    </w:rPr>
  </w:style>
  <w:style w:type="character" w:styleId="Mention">
    <w:name w:val="Mention"/>
    <w:basedOn w:val="DefaultParagraphFont"/>
    <w:uiPriority w:val="99"/>
    <w:unhideWhenUsed/>
    <w:rsid w:val="00310E52"/>
    <w:rPr>
      <w:color w:val="2B579A"/>
      <w:shd w:val="clear" w:color="auto" w:fill="E1DFDD"/>
    </w:rPr>
  </w:style>
  <w:style w:type="paragraph" w:styleId="Revision">
    <w:name w:val="Revision"/>
    <w:hidden/>
    <w:uiPriority w:val="99"/>
    <w:semiHidden/>
    <w:rsid w:val="00246433"/>
    <w:pPr>
      <w:spacing w:after="0" w:line="240" w:lineRule="auto"/>
    </w:pPr>
    <w:rPr>
      <w:lang w:val="lt-LT"/>
    </w:rPr>
  </w:style>
  <w:style w:type="paragraph" w:customStyle="1" w:styleId="Default">
    <w:name w:val="Default"/>
    <w:uiPriority w:val="99"/>
    <w:rsid w:val="00B8253D"/>
    <w:pPr>
      <w:autoSpaceDE w:val="0"/>
      <w:autoSpaceDN w:val="0"/>
      <w:adjustRightInd w:val="0"/>
      <w:spacing w:after="0" w:line="240" w:lineRule="auto"/>
    </w:pPr>
    <w:rPr>
      <w:rFonts w:ascii="Arial" w:eastAsia="Times New Roman" w:hAnsi="Arial" w:cs="Arial"/>
      <w:color w:val="000000"/>
      <w:kern w:val="0"/>
      <w:sz w:val="24"/>
      <w:szCs w:val="24"/>
      <w:lang w:val="lt-LT"/>
      <w14:ligatures w14:val="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locked/>
    <w:rsid w:val="00C06A5B"/>
    <w:rPr>
      <w:rFonts w:ascii="Times New Roman" w:eastAsia="Times New Roman" w:hAnsi="Times New Roman" w:cs="Times New Roman"/>
      <w:sz w:val="24"/>
      <w:szCs w:val="20"/>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nhideWhenUsed/>
    <w:qFormat/>
    <w:rsid w:val="00C06A5B"/>
    <w:pPr>
      <w:spacing w:after="0" w:line="240" w:lineRule="auto"/>
      <w:ind w:firstLine="567"/>
      <w:jc w:val="both"/>
    </w:pPr>
    <w:rPr>
      <w:rFonts w:ascii="Times New Roman" w:eastAsia="Times New Roman" w:hAnsi="Times New Roman" w:cs="Times New Roman"/>
      <w:sz w:val="24"/>
      <w:szCs w:val="20"/>
      <w:lang w:val="en-GB"/>
    </w:rPr>
  </w:style>
  <w:style w:type="character" w:customStyle="1" w:styleId="BodyTextChar1">
    <w:name w:val="Body Text Char1"/>
    <w:basedOn w:val="DefaultParagraphFont"/>
    <w:uiPriority w:val="99"/>
    <w:semiHidden/>
    <w:rsid w:val="00C06A5B"/>
    <w:rPr>
      <w:lang w:val="lt-LT"/>
    </w:rPr>
  </w:style>
  <w:style w:type="table" w:customStyle="1" w:styleId="TableGrid1">
    <w:name w:val="Table Grid1"/>
    <w:basedOn w:val="TableNormal"/>
    <w:next w:val="TableGrid"/>
    <w:uiPriority w:val="39"/>
    <w:rsid w:val="005741FB"/>
    <w:pPr>
      <w:spacing w:after="0" w:line="240" w:lineRule="auto"/>
    </w:pPr>
    <w:rPr>
      <w:rFonts w:ascii="Calibri" w:eastAsia="Calibri" w:hAnsi="Calibri" w:cs="Times New Roman"/>
      <w:kern w:val="0"/>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918B5"/>
    <w:pPr>
      <w:spacing w:after="0" w:line="240" w:lineRule="auto"/>
    </w:pPr>
    <w:rPr>
      <w:rFonts w:ascii="Calibri" w:eastAsia="Calibri" w:hAnsi="Calibri" w:cs="Times New Roman"/>
      <w:kern w:val="0"/>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4E3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8019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3C440F01E909744B116BFA0CF58C996" ma:contentTypeVersion="3" ma:contentTypeDescription="Kurkite naują dokumentą." ma:contentTypeScope="" ma:versionID="b07bc4ac50d86d8f6e3c21a6f68bcc4f">
  <xsd:schema xmlns:xsd="http://www.w3.org/2001/XMLSchema" xmlns:xs="http://www.w3.org/2001/XMLSchema" xmlns:p="http://schemas.microsoft.com/office/2006/metadata/properties" xmlns:ns2="2b0ee31d-bb01-4e04-8254-3ebfa068f7f2" targetNamespace="http://schemas.microsoft.com/office/2006/metadata/properties" ma:root="true" ma:fieldsID="19f2fb1249935a43ffa86e5c67745517" ns2:_="">
    <xsd:import namespace="2b0ee31d-bb01-4e04-8254-3ebfa068f7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0ee31d-bb01-4e04-8254-3ebfa068f7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31E47-871F-43EC-B596-E6DC02C556E7}">
  <ds:schemaRefs>
    <ds:schemaRef ds:uri="http://schemas.microsoft.com/sharepoint/v3/contenttype/forms"/>
  </ds:schemaRefs>
</ds:datastoreItem>
</file>

<file path=customXml/itemProps2.xml><?xml version="1.0" encoding="utf-8"?>
<ds:datastoreItem xmlns:ds="http://schemas.openxmlformats.org/officeDocument/2006/customXml" ds:itemID="{7ABAB962-5D65-447E-8869-A7B567AFC1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FA8397-7F19-4587-9A01-4F8E75A23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0ee31d-bb01-4e04-8254-3ebfa068f7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06AFDE-26E7-459E-9D50-EF96F02C02F6}">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23</TotalTime>
  <Pages>8</Pages>
  <Words>3978</Words>
  <Characters>22681</Characters>
  <Application>Microsoft Office Word</Application>
  <DocSecurity>0</DocSecurity>
  <Lines>189</Lines>
  <Paragraphs>53</Paragraphs>
  <ScaleCrop>false</ScaleCrop>
  <Company/>
  <LinksUpToDate>false</LinksUpToDate>
  <CharactersWithSpaces>26606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2026-05-09T08:38:00Z</dcterms:created>
  <dcterms:modified xsi:type="dcterms:W3CDTF">2026-07-27T16:17:00Z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0x010100B3C440F01E909744B116BFA0CF58C996</vt:lpwstr>
  </property>
  <property fmtid="{D5CDD505-2E9C-101B-9397-08002B2CF9AE}" pid="3" name="MSIP_Label_cfcb905c-755b-4fd4-bd20-0d682d4f1d27_Enabled">
    <vt:lpwstr>true</vt:lpwstr>
  </property>
  <property fmtid="{D5CDD505-2E9C-101B-9397-08002B2CF9AE}" pid="4" name="MSIP_Label_cfcb905c-755b-4fd4-bd20-0d682d4f1d27_SetDate">
    <vt:lpwstr>2024-07-17T10:11:08Z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fed931ea-f23d-44a6-beab-277f6cbae828</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_dlc_DocIdItemGuid">
    <vt:lpwstr>444fd93e-784d-44ef-a8ea-3084bc3545ed</vt:lpwstr>
  </property>
  <property fmtid="{D5CDD505-2E9C-101B-9397-08002B2CF9AE}" pid="12" name="xd_ProgID">
    <vt:lpwstr/>
  </property>
  <property fmtid="{D5CDD505-2E9C-101B-9397-08002B2CF9AE}" pid="13" name="_dlc_DocId">
    <vt:lpwstr>VWCZ4TY2TVRH-535898010-2135331</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_dlc_DocIdUrl">
    <vt:lpwstr>https://lglt.sharepoint.com/sites/files/_layouts/15/DocIdRedir.aspx?ID=VWCZ4TY2TVRH-535898010-2135331, VWCZ4TY2TVRH-535898010-2135331</vt:lpwstr>
  </property>
  <property fmtid="{D5CDD505-2E9C-101B-9397-08002B2CF9AE}" pid="19" name="xd_Signature">
    <vt:bool>false</vt:bool>
  </property>
</Properties>
</file>